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31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4"/>
        <w:gridCol w:w="4434"/>
      </w:tblGrid>
      <w:tr w:rsidR="00625C00" w:rsidRPr="00574EF1" w:rsidTr="00625C00">
        <w:tc>
          <w:tcPr>
            <w:tcW w:w="559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Муниципальное  бюджетное дошкольное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образовательное учреждение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«Детский  сад №22 комбинированного вида»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Чистопольского муниципального района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Республики Татарстан</w:t>
            </w:r>
          </w:p>
        </w:tc>
        <w:tc>
          <w:tcPr>
            <w:tcW w:w="443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  <w:rPr>
                <w:lang w:val="tt-RU"/>
              </w:rPr>
            </w:pPr>
            <w:r w:rsidRPr="00574EF1">
              <w:rPr>
                <w:lang w:val="tt-RU"/>
              </w:rPr>
              <w:t> Татарстан Республикасы Чистай муни</w:t>
            </w:r>
            <w:r w:rsidRPr="00574EF1">
              <w:t xml:space="preserve">ципаль районы </w:t>
            </w:r>
            <w:r w:rsidRPr="00574EF1">
              <w:rPr>
                <w:lang w:val="tt-RU"/>
              </w:rPr>
              <w:t>мәктәпкәчә белем бирү </w:t>
            </w:r>
            <w:r w:rsidRPr="00574EF1">
              <w:t>муниципаль бюджет </w:t>
            </w:r>
            <w:r w:rsidRPr="00574EF1">
              <w:rPr>
                <w:lang w:val="tt-RU"/>
              </w:rPr>
              <w:t xml:space="preserve">учреждениесе 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  <w:rPr>
                <w:lang w:val="tt-RU"/>
              </w:rPr>
            </w:pPr>
            <w:r w:rsidRPr="00574EF1">
              <w:t>«22 нче</w:t>
            </w:r>
            <w:r w:rsidRPr="00574EF1">
              <w:rPr>
                <w:lang w:val="tt-RU"/>
              </w:rPr>
              <w:t> номерлы  катнаш</w:t>
            </w:r>
            <w:r w:rsidRPr="00574EF1">
              <w:t xml:space="preserve"> </w:t>
            </w:r>
            <w:r w:rsidRPr="00574EF1">
              <w:rPr>
                <w:lang w:val="tt-RU"/>
              </w:rPr>
              <w:t>төрдәге </w:t>
            </w:r>
          </w:p>
          <w:p w:rsidR="00625C00" w:rsidRPr="00574EF1" w:rsidRDefault="00625C00" w:rsidP="0078142A">
            <w:pPr>
              <w:pStyle w:val="msonormalmailrucssattributepostfix"/>
              <w:spacing w:before="0" w:beforeAutospacing="0" w:after="0" w:afterAutospacing="0" w:line="259" w:lineRule="atLeast"/>
            </w:pPr>
            <w:r w:rsidRPr="00574EF1">
              <w:t>балалар бакчасы»</w:t>
            </w:r>
          </w:p>
        </w:tc>
      </w:tr>
    </w:tbl>
    <w:p w:rsidR="00EA5112" w:rsidRDefault="00EA5112" w:rsidP="0078142A"/>
    <w:p w:rsidR="00625C00" w:rsidRPr="00EA5112" w:rsidRDefault="00625C00" w:rsidP="0078142A">
      <w:pPr>
        <w:rPr>
          <w:sz w:val="24"/>
          <w:szCs w:val="24"/>
        </w:rPr>
      </w:pPr>
      <w:r w:rsidRPr="00EA5112">
        <w:rPr>
          <w:sz w:val="24"/>
          <w:szCs w:val="24"/>
        </w:rPr>
        <w:t>422980, Республика Татарстан, г.Чистополь, ул.Красноармейская д. 64 А,  те</w:t>
      </w:r>
      <w:r w:rsidR="00EA5112" w:rsidRPr="00EA5112">
        <w:rPr>
          <w:sz w:val="24"/>
          <w:szCs w:val="24"/>
        </w:rPr>
        <w:t xml:space="preserve">л. 8 43 42 50669    </w:t>
      </w:r>
      <w:r w:rsidRPr="00EA5112">
        <w:rPr>
          <w:sz w:val="24"/>
          <w:szCs w:val="24"/>
          <w:lang w:val="en-US"/>
        </w:rPr>
        <w:t>ds</w:t>
      </w:r>
      <w:r w:rsidRPr="00EA5112">
        <w:rPr>
          <w:sz w:val="24"/>
          <w:szCs w:val="24"/>
        </w:rPr>
        <w:t>22.</w:t>
      </w:r>
      <w:r w:rsidRPr="00EA5112">
        <w:rPr>
          <w:sz w:val="24"/>
          <w:szCs w:val="24"/>
          <w:lang w:val="en-US"/>
        </w:rPr>
        <w:t>ch</w:t>
      </w:r>
      <w:r w:rsidRPr="00EA5112">
        <w:rPr>
          <w:sz w:val="24"/>
          <w:szCs w:val="24"/>
        </w:rPr>
        <w:t>@tatar</w:t>
      </w:r>
      <w:r w:rsidR="00EA5112" w:rsidRPr="00EA5112">
        <w:rPr>
          <w:sz w:val="24"/>
          <w:szCs w:val="24"/>
        </w:rPr>
        <w:t>.ru</w:t>
      </w:r>
    </w:p>
    <w:p w:rsidR="00386A07" w:rsidRDefault="00386A07" w:rsidP="0078142A">
      <w:pPr>
        <w:rPr>
          <w:sz w:val="24"/>
          <w:szCs w:val="24"/>
        </w:rPr>
      </w:pPr>
    </w:p>
    <w:p w:rsidR="00625C00" w:rsidRPr="00625C00" w:rsidRDefault="00625C00" w:rsidP="00625C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«СОГЛАСОВАНО»         </w:t>
      </w:r>
      <w:r w:rsidRPr="00625C00">
        <w:rPr>
          <w:sz w:val="24"/>
          <w:szCs w:val="24"/>
        </w:rPr>
        <w:t xml:space="preserve">                                                                                  «УТВЕРЖДАЮ»</w:t>
      </w:r>
    </w:p>
    <w:p w:rsidR="00625C00" w:rsidRPr="00625C00" w:rsidRDefault="00625C00" w:rsidP="00625C00">
      <w:pPr>
        <w:pStyle w:val="1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625C00">
        <w:rPr>
          <w:rFonts w:ascii="Times New Roman" w:hAnsi="Times New Roman" w:cs="Times New Roman"/>
          <w:color w:val="auto"/>
          <w:sz w:val="24"/>
          <w:szCs w:val="24"/>
        </w:rPr>
        <w:t>Председатель  профкома МБДОУ                                                              Заведующий МБДОУ</w:t>
      </w:r>
    </w:p>
    <w:p w:rsidR="00625C00" w:rsidRPr="00625C00" w:rsidRDefault="00625C00" w:rsidP="00625C00">
      <w:pPr>
        <w:pStyle w:val="1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625C00">
        <w:rPr>
          <w:rFonts w:ascii="Times New Roman" w:hAnsi="Times New Roman" w:cs="Times New Roman"/>
          <w:color w:val="auto"/>
          <w:sz w:val="24"/>
          <w:szCs w:val="24"/>
        </w:rPr>
        <w:t>«Детский сад №22»                                                                                        «Детский сад №22»</w:t>
      </w:r>
    </w:p>
    <w:p w:rsidR="00625C00" w:rsidRPr="00625C00" w:rsidRDefault="00625C00" w:rsidP="00625C00">
      <w:pPr>
        <w:rPr>
          <w:iCs/>
          <w:sz w:val="24"/>
          <w:szCs w:val="24"/>
        </w:rPr>
      </w:pPr>
      <w:r w:rsidRPr="00625C00">
        <w:rPr>
          <w:sz w:val="24"/>
          <w:szCs w:val="24"/>
        </w:rPr>
        <w:t xml:space="preserve">____________О.В.Артемчик             </w:t>
      </w:r>
      <w:r>
        <w:rPr>
          <w:sz w:val="24"/>
          <w:szCs w:val="24"/>
        </w:rPr>
        <w:t xml:space="preserve">                         </w:t>
      </w:r>
      <w:r w:rsidRPr="00625C00">
        <w:rPr>
          <w:sz w:val="24"/>
          <w:szCs w:val="24"/>
        </w:rPr>
        <w:t xml:space="preserve">                _____________  О.А.Чередова</w:t>
      </w:r>
    </w:p>
    <w:p w:rsidR="00625C00" w:rsidRPr="00625C00" w:rsidRDefault="00EA5112" w:rsidP="00625C00">
      <w:pPr>
        <w:rPr>
          <w:sz w:val="24"/>
          <w:szCs w:val="24"/>
        </w:rPr>
      </w:pPr>
      <w:r>
        <w:rPr>
          <w:sz w:val="24"/>
          <w:szCs w:val="24"/>
        </w:rPr>
        <w:t>____23 октября</w:t>
      </w:r>
      <w:r w:rsidR="00625C00" w:rsidRPr="00625C00">
        <w:rPr>
          <w:sz w:val="24"/>
          <w:szCs w:val="24"/>
        </w:rPr>
        <w:t>_____</w:t>
      </w:r>
      <w:r>
        <w:rPr>
          <w:sz w:val="24"/>
          <w:szCs w:val="24"/>
        </w:rPr>
        <w:t xml:space="preserve"> 2024</w:t>
      </w:r>
      <w:r w:rsidR="00625C00" w:rsidRPr="00625C00">
        <w:rPr>
          <w:sz w:val="24"/>
          <w:szCs w:val="24"/>
        </w:rPr>
        <w:t xml:space="preserve"> г.                 </w:t>
      </w:r>
      <w:r w:rsidR="00625C00">
        <w:rPr>
          <w:sz w:val="24"/>
          <w:szCs w:val="24"/>
        </w:rPr>
        <w:t xml:space="preserve">               </w:t>
      </w:r>
      <w:r w:rsidR="00625C00" w:rsidRPr="00625C00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                 _____23 октября</w:t>
      </w:r>
      <w:r w:rsidR="00625C00" w:rsidRPr="00625C00">
        <w:rPr>
          <w:sz w:val="24"/>
          <w:szCs w:val="24"/>
        </w:rPr>
        <w:t>_____</w:t>
      </w:r>
      <w:r>
        <w:rPr>
          <w:sz w:val="24"/>
          <w:szCs w:val="24"/>
        </w:rPr>
        <w:t>2024</w:t>
      </w:r>
      <w:r w:rsidR="00625C00" w:rsidRPr="00625C00">
        <w:rPr>
          <w:sz w:val="24"/>
          <w:szCs w:val="24"/>
        </w:rPr>
        <w:t xml:space="preserve"> г.</w:t>
      </w:r>
    </w:p>
    <w:p w:rsidR="00386A07" w:rsidRPr="00625C00" w:rsidRDefault="00386A07" w:rsidP="00386A07">
      <w:pPr>
        <w:rPr>
          <w:sz w:val="24"/>
          <w:szCs w:val="24"/>
        </w:rPr>
      </w:pPr>
    </w:p>
    <w:p w:rsidR="0052205B" w:rsidRPr="009D7C5E" w:rsidRDefault="0052205B" w:rsidP="0052205B">
      <w:pPr>
        <w:rPr>
          <w:sz w:val="24"/>
          <w:szCs w:val="24"/>
          <w:lang w:eastAsia="ru-RU"/>
        </w:rPr>
      </w:pPr>
    </w:p>
    <w:p w:rsidR="0052205B" w:rsidRPr="009D7C5E" w:rsidRDefault="0052205B" w:rsidP="0052205B">
      <w:pPr>
        <w:jc w:val="center"/>
        <w:rPr>
          <w:b/>
          <w:sz w:val="32"/>
          <w:szCs w:val="32"/>
        </w:rPr>
      </w:pPr>
      <w:r w:rsidRPr="009D7C5E">
        <w:rPr>
          <w:b/>
          <w:sz w:val="32"/>
          <w:szCs w:val="32"/>
        </w:rPr>
        <w:t>ИНСТРУКЦИЯ</w:t>
      </w:r>
    </w:p>
    <w:p w:rsidR="0052205B" w:rsidRPr="009D7C5E" w:rsidRDefault="0052205B" w:rsidP="0052205B">
      <w:pPr>
        <w:jc w:val="center"/>
        <w:rPr>
          <w:b/>
          <w:sz w:val="32"/>
          <w:szCs w:val="32"/>
        </w:rPr>
      </w:pPr>
      <w:r w:rsidRPr="009D7C5E">
        <w:rPr>
          <w:b/>
          <w:sz w:val="32"/>
          <w:szCs w:val="32"/>
        </w:rPr>
        <w:t>для проведения вводного инструктажа</w:t>
      </w:r>
    </w:p>
    <w:p w:rsidR="0052205B" w:rsidRPr="009D7C5E" w:rsidRDefault="0052205B" w:rsidP="0052205B">
      <w:pPr>
        <w:jc w:val="center"/>
        <w:rPr>
          <w:b/>
          <w:sz w:val="32"/>
          <w:szCs w:val="32"/>
        </w:rPr>
      </w:pPr>
      <w:r w:rsidRPr="009D7C5E">
        <w:rPr>
          <w:b/>
          <w:sz w:val="32"/>
          <w:szCs w:val="32"/>
        </w:rPr>
        <w:t xml:space="preserve">№ </w:t>
      </w:r>
      <w:r w:rsidR="00EA5112">
        <w:rPr>
          <w:b/>
          <w:sz w:val="32"/>
          <w:szCs w:val="32"/>
        </w:rPr>
        <w:t>____</w:t>
      </w:r>
    </w:p>
    <w:p w:rsidR="0052205B" w:rsidRPr="009D7C5E" w:rsidRDefault="0052205B" w:rsidP="0052205B">
      <w:pPr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9D7C5E" w:rsidRDefault="0052205B" w:rsidP="0052205B">
      <w:pPr>
        <w:rPr>
          <w:sz w:val="24"/>
          <w:szCs w:val="24"/>
        </w:rPr>
      </w:pPr>
    </w:p>
    <w:p w:rsidR="0052205B" w:rsidRPr="009D7C5E" w:rsidRDefault="0052205B" w:rsidP="0052205B">
      <w:pPr>
        <w:jc w:val="center"/>
        <w:rPr>
          <w:sz w:val="24"/>
          <w:szCs w:val="24"/>
        </w:rPr>
      </w:pPr>
    </w:p>
    <w:p w:rsidR="0052205B" w:rsidRPr="00EA5112" w:rsidRDefault="0052205B" w:rsidP="0052205B">
      <w:pPr>
        <w:rPr>
          <w:sz w:val="24"/>
          <w:szCs w:val="24"/>
        </w:rPr>
      </w:pPr>
    </w:p>
    <w:p w:rsidR="0052205B" w:rsidRPr="00EA5112" w:rsidRDefault="0052205B" w:rsidP="0052205B">
      <w:pPr>
        <w:rPr>
          <w:sz w:val="24"/>
          <w:szCs w:val="24"/>
        </w:rPr>
      </w:pPr>
      <w:r w:rsidRPr="00EA5112">
        <w:rPr>
          <w:sz w:val="24"/>
          <w:szCs w:val="24"/>
        </w:rPr>
        <w:t>Введено с  «_</w:t>
      </w:r>
      <w:r w:rsidR="00EA5112" w:rsidRPr="00EA5112">
        <w:rPr>
          <w:sz w:val="24"/>
          <w:szCs w:val="24"/>
        </w:rPr>
        <w:t>23_» _октября__2024</w:t>
      </w:r>
      <w:r w:rsidRPr="00EA5112">
        <w:rPr>
          <w:sz w:val="24"/>
          <w:szCs w:val="24"/>
        </w:rPr>
        <w:t xml:space="preserve"> г.</w:t>
      </w:r>
    </w:p>
    <w:p w:rsidR="0052205B" w:rsidRPr="00EA5112" w:rsidRDefault="0052205B" w:rsidP="0052205B">
      <w:pPr>
        <w:rPr>
          <w:sz w:val="24"/>
          <w:szCs w:val="24"/>
        </w:rPr>
      </w:pPr>
    </w:p>
    <w:p w:rsidR="0052205B" w:rsidRPr="00EA5112" w:rsidRDefault="0052205B" w:rsidP="0052205B">
      <w:pPr>
        <w:rPr>
          <w:sz w:val="24"/>
          <w:szCs w:val="24"/>
        </w:rPr>
      </w:pPr>
    </w:p>
    <w:p w:rsidR="0052205B" w:rsidRPr="009D7C5E" w:rsidRDefault="0052205B" w:rsidP="0052205B">
      <w:pPr>
        <w:rPr>
          <w:sz w:val="24"/>
          <w:szCs w:val="24"/>
        </w:rPr>
      </w:pPr>
    </w:p>
    <w:p w:rsidR="0052205B" w:rsidRPr="009D7C5E" w:rsidRDefault="0052205B" w:rsidP="0052205B"/>
    <w:p w:rsidR="0052205B" w:rsidRPr="009D7C5E" w:rsidRDefault="0052205B" w:rsidP="0052205B">
      <w:pPr>
        <w:rPr>
          <w:szCs w:val="24"/>
        </w:rPr>
      </w:pPr>
    </w:p>
    <w:p w:rsidR="0050729E" w:rsidRPr="009D7C5E" w:rsidRDefault="0050729E" w:rsidP="0052205B">
      <w:pPr>
        <w:rPr>
          <w:szCs w:val="24"/>
        </w:rPr>
      </w:pPr>
    </w:p>
    <w:p w:rsidR="0050729E" w:rsidRPr="009D7C5E" w:rsidRDefault="0050729E" w:rsidP="0052205B">
      <w:pPr>
        <w:rPr>
          <w:szCs w:val="24"/>
        </w:rPr>
      </w:pPr>
    </w:p>
    <w:p w:rsidR="0050729E" w:rsidRPr="009D7C5E" w:rsidRDefault="0050729E" w:rsidP="0052205B">
      <w:pPr>
        <w:rPr>
          <w:szCs w:val="24"/>
        </w:rPr>
      </w:pPr>
    </w:p>
    <w:p w:rsidR="0052205B" w:rsidRPr="009D7C5E" w:rsidRDefault="0052205B" w:rsidP="0052205B"/>
    <w:p w:rsidR="0052205B" w:rsidRDefault="0052205B" w:rsidP="0052205B"/>
    <w:p w:rsidR="00A079E6" w:rsidRDefault="00A079E6" w:rsidP="0052205B"/>
    <w:p w:rsidR="00A079E6" w:rsidRDefault="00A079E6" w:rsidP="0052205B"/>
    <w:p w:rsidR="0052205B" w:rsidRPr="009D7C5E" w:rsidRDefault="0052205B" w:rsidP="0052205B"/>
    <w:p w:rsidR="0052205B" w:rsidRPr="009D7C5E" w:rsidRDefault="0052205B" w:rsidP="0052205B"/>
    <w:p w:rsidR="0052205B" w:rsidRPr="009D7C5E" w:rsidRDefault="0052205B" w:rsidP="0052205B"/>
    <w:p w:rsidR="0052205B" w:rsidRPr="009D7C5E" w:rsidRDefault="0052205B" w:rsidP="0052205B"/>
    <w:p w:rsidR="0052205B" w:rsidRPr="009D7C5E" w:rsidRDefault="0052205B" w:rsidP="0052205B"/>
    <w:p w:rsidR="0072458E" w:rsidRDefault="0072458E" w:rsidP="0052205B">
      <w:pPr>
        <w:jc w:val="center"/>
        <w:rPr>
          <w:sz w:val="28"/>
          <w:szCs w:val="28"/>
        </w:rPr>
      </w:pPr>
    </w:p>
    <w:p w:rsidR="0072458E" w:rsidRDefault="0072458E" w:rsidP="0052205B">
      <w:pPr>
        <w:jc w:val="center"/>
        <w:rPr>
          <w:sz w:val="28"/>
          <w:szCs w:val="28"/>
        </w:rPr>
      </w:pPr>
    </w:p>
    <w:p w:rsidR="0072458E" w:rsidRPr="00EA5112" w:rsidRDefault="0072458E" w:rsidP="0052205B">
      <w:pPr>
        <w:jc w:val="center"/>
        <w:rPr>
          <w:sz w:val="24"/>
          <w:szCs w:val="24"/>
        </w:rPr>
      </w:pPr>
    </w:p>
    <w:p w:rsidR="0072458E" w:rsidRPr="00EA5112" w:rsidRDefault="0072458E" w:rsidP="0052205B">
      <w:pPr>
        <w:jc w:val="center"/>
        <w:rPr>
          <w:sz w:val="24"/>
          <w:szCs w:val="24"/>
        </w:rPr>
      </w:pPr>
    </w:p>
    <w:p w:rsidR="0052205B" w:rsidRPr="00EA5112" w:rsidRDefault="0052205B" w:rsidP="0052205B">
      <w:pPr>
        <w:jc w:val="center"/>
        <w:rPr>
          <w:sz w:val="24"/>
          <w:szCs w:val="24"/>
        </w:rPr>
      </w:pPr>
      <w:r w:rsidRPr="00EA5112">
        <w:rPr>
          <w:sz w:val="24"/>
          <w:szCs w:val="24"/>
        </w:rPr>
        <w:t xml:space="preserve">г. </w:t>
      </w:r>
      <w:r w:rsidR="005B3510" w:rsidRPr="00EA5112">
        <w:rPr>
          <w:sz w:val="24"/>
          <w:szCs w:val="24"/>
        </w:rPr>
        <w:t>Чистополь</w:t>
      </w:r>
    </w:p>
    <w:p w:rsidR="0052205B" w:rsidRPr="009D7C5E" w:rsidRDefault="00EA5112" w:rsidP="00386A07">
      <w:pPr>
        <w:jc w:val="center"/>
        <w:rPr>
          <w:rFonts w:eastAsiaTheme="majorEastAsia"/>
          <w:b/>
          <w:sz w:val="24"/>
          <w:szCs w:val="24"/>
        </w:rPr>
      </w:pPr>
      <w:r w:rsidRPr="00EA5112">
        <w:rPr>
          <w:sz w:val="24"/>
          <w:szCs w:val="24"/>
        </w:rPr>
        <w:t>2024</w:t>
      </w:r>
      <w:r w:rsidR="0052205B" w:rsidRPr="00EA5112">
        <w:rPr>
          <w:sz w:val="24"/>
          <w:szCs w:val="24"/>
        </w:rPr>
        <w:t xml:space="preserve"> г.</w:t>
      </w:r>
      <w:r w:rsidR="0052205B" w:rsidRPr="009D7C5E">
        <w:rPr>
          <w:rFonts w:eastAsiaTheme="majorEastAsia"/>
          <w:b/>
          <w:sz w:val="24"/>
          <w:szCs w:val="24"/>
        </w:rPr>
        <w:br w:type="page"/>
      </w:r>
    </w:p>
    <w:sdt>
      <w:sdtPr>
        <w:rPr>
          <w:rFonts w:ascii="Times New Roman" w:eastAsia="Times New Roman" w:hAnsi="Times New Roman" w:cs="Times New Roman"/>
          <w:color w:val="auto"/>
          <w:kern w:val="1"/>
          <w:sz w:val="24"/>
          <w:szCs w:val="24"/>
          <w:lang w:eastAsia="ar-SA"/>
        </w:rPr>
        <w:id w:val="-2226783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B2806" w:rsidRPr="009D7C5E" w:rsidRDefault="00912D59">
          <w:pPr>
            <w:pStyle w:val="af3"/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</w:pPr>
          <w:r w:rsidRPr="009D7C5E">
            <w:rPr>
              <w:rFonts w:ascii="Times New Roman" w:hAnsi="Times New Roman" w:cs="Times New Roman"/>
              <w:b/>
              <w:color w:val="auto"/>
              <w:sz w:val="24"/>
              <w:szCs w:val="24"/>
            </w:rPr>
            <w:t>ОГЛАВЛЕНИЕ</w:t>
          </w:r>
        </w:p>
        <w:p w:rsidR="008B2806" w:rsidRPr="009D7C5E" w:rsidRDefault="00612A9D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r w:rsidRPr="009D7C5E">
            <w:rPr>
              <w:sz w:val="24"/>
              <w:szCs w:val="24"/>
            </w:rPr>
            <w:fldChar w:fldCharType="begin"/>
          </w:r>
          <w:r w:rsidR="008B2806" w:rsidRPr="009D7C5E">
            <w:rPr>
              <w:sz w:val="24"/>
              <w:szCs w:val="24"/>
            </w:rPr>
            <w:instrText xml:space="preserve"> TOC \o "1-3" \h \z \u </w:instrText>
          </w:r>
          <w:r w:rsidRPr="009D7C5E">
            <w:rPr>
              <w:sz w:val="24"/>
              <w:szCs w:val="24"/>
            </w:rPr>
            <w:fldChar w:fldCharType="separate"/>
          </w:r>
          <w:hyperlink w:anchor="_Toc111534995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Сведения об организации.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_Toc111534995 \h </w:instrText>
            </w:r>
            <w:r w:rsidRPr="009D7C5E">
              <w:rPr>
                <w:noProof/>
                <w:webHidden/>
                <w:sz w:val="24"/>
                <w:szCs w:val="24"/>
              </w:rPr>
            </w:r>
            <w:r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3</w:t>
            </w:r>
            <w:r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4996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Политика и цели работодателя в области охраны труда.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_Toc111534996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3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4997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Общие правила поведения работающих на территории организации в помещениях и на прилегающей территории.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_Toc111534997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4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4998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Источники опасности, действующие на всех работников, находящихся на территории организации.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_Toc111534998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4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4999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  <w:shd w:val="clear" w:color="auto" w:fill="FFFFFF"/>
              </w:rPr>
              <w:t>Опасности, источниками которых являются персональные электронно-вычислительные машины (персональные компьютеры), аппараты копировально-множительной техники настольного типа, единичные стационарные копировально-множительные аппараты, используемые периодически для нужд самой организации, иная офисная организационная техника, а также бытовая техника, не используемая в технологическом процессе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_Toc111534999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6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0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Расположение рабочих мест, вспомогательных помещений.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_Toc111535000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7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1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Средства обеспечения производственной санитарии.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_Toc111535001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8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2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Средства обеспечения личной гигиены.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_Toc111535002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11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3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Обстоятельства и причины отдельных характерных несчастных случаев на производстве, аварий, пожаров, происшедших на аналогичных предприятиях из-за нарушения требований охраны труда.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_Toc111535003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12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4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Действия работников при возникновении возможных аварийных ситуаций.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_Toc111535004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13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5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Виды сигнализаций и звуковых оповещений при возникновении аварийных ситуаций.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_Toc111535005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14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4B3CE3">
          <w:pPr>
            <w:pStyle w:val="11"/>
            <w:tabs>
              <w:tab w:val="right" w:leader="dot" w:pos="9911"/>
            </w:tabs>
            <w:rPr>
              <w:rFonts w:eastAsiaTheme="minorEastAsia"/>
              <w:noProof/>
              <w:kern w:val="0"/>
              <w:sz w:val="24"/>
              <w:szCs w:val="24"/>
              <w:lang w:eastAsia="ru-RU"/>
            </w:rPr>
          </w:pPr>
          <w:hyperlink w:anchor="_Toc111535006" w:history="1">
            <w:r w:rsidR="00AD4E4D" w:rsidRPr="009D7C5E">
              <w:rPr>
                <w:rStyle w:val="af1"/>
                <w:noProof/>
                <w:color w:val="auto"/>
                <w:sz w:val="24"/>
                <w:szCs w:val="24"/>
              </w:rPr>
              <w:t>Оказание первой помощи пострадавшим.</w:t>
            </w:r>
            <w:r w:rsidR="008B2806" w:rsidRPr="009D7C5E">
              <w:rPr>
                <w:noProof/>
                <w:webHidden/>
                <w:sz w:val="24"/>
                <w:szCs w:val="24"/>
              </w:rPr>
              <w:tab/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begin"/>
            </w:r>
            <w:r w:rsidR="008B2806" w:rsidRPr="009D7C5E">
              <w:rPr>
                <w:noProof/>
                <w:webHidden/>
                <w:sz w:val="24"/>
                <w:szCs w:val="24"/>
              </w:rPr>
              <w:instrText xml:space="preserve"> PAGEREF _Toc111535006 \h </w:instrText>
            </w:r>
            <w:r w:rsidR="00612A9D" w:rsidRPr="009D7C5E">
              <w:rPr>
                <w:noProof/>
                <w:webHidden/>
                <w:sz w:val="24"/>
                <w:szCs w:val="24"/>
              </w:rPr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separate"/>
            </w:r>
            <w:r w:rsidR="00EA5112">
              <w:rPr>
                <w:noProof/>
                <w:webHidden/>
                <w:sz w:val="24"/>
                <w:szCs w:val="24"/>
              </w:rPr>
              <w:t>15</w:t>
            </w:r>
            <w:r w:rsidR="00612A9D" w:rsidRPr="009D7C5E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8B2806" w:rsidRPr="009D7C5E" w:rsidRDefault="00612A9D">
          <w:pPr>
            <w:rPr>
              <w:sz w:val="24"/>
              <w:szCs w:val="24"/>
            </w:rPr>
          </w:pPr>
          <w:r w:rsidRPr="009D7C5E">
            <w:rPr>
              <w:bCs/>
              <w:sz w:val="24"/>
              <w:szCs w:val="24"/>
            </w:rPr>
            <w:fldChar w:fldCharType="end"/>
          </w:r>
        </w:p>
      </w:sdtContent>
    </w:sdt>
    <w:p w:rsidR="008B2806" w:rsidRPr="009D7C5E" w:rsidRDefault="008B2806">
      <w:pPr>
        <w:widowControl/>
        <w:suppressAutoHyphens w:val="0"/>
        <w:autoSpaceDE/>
        <w:spacing w:after="160" w:line="259" w:lineRule="auto"/>
        <w:rPr>
          <w:rFonts w:eastAsiaTheme="majorEastAsia"/>
          <w:b/>
          <w:sz w:val="24"/>
          <w:szCs w:val="24"/>
        </w:rPr>
      </w:pPr>
      <w:r w:rsidRPr="009D7C5E">
        <w:rPr>
          <w:rFonts w:eastAsiaTheme="majorEastAsia"/>
          <w:b/>
          <w:sz w:val="24"/>
          <w:szCs w:val="24"/>
        </w:rPr>
        <w:br w:type="page"/>
      </w:r>
    </w:p>
    <w:p w:rsidR="003370FB" w:rsidRPr="009D7C5E" w:rsidRDefault="00F33D93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11534995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СВЕДЕНИЯ ОБ ОРГАНИЗАЦИИ.</w:t>
      </w:r>
      <w:bookmarkEnd w:id="0"/>
    </w:p>
    <w:p w:rsidR="006770A0" w:rsidRPr="00625C00" w:rsidRDefault="006770A0" w:rsidP="00386A0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bCs/>
          <w:kern w:val="0"/>
          <w:sz w:val="24"/>
          <w:szCs w:val="24"/>
          <w:bdr w:val="none" w:sz="0" w:space="0" w:color="auto" w:frame="1"/>
          <w:lang w:eastAsia="ru-RU"/>
        </w:rPr>
      </w:pPr>
      <w:r w:rsidRPr="00625C00">
        <w:rPr>
          <w:bCs/>
          <w:kern w:val="0"/>
          <w:sz w:val="24"/>
          <w:szCs w:val="24"/>
          <w:bdr w:val="none" w:sz="0" w:space="0" w:color="auto" w:frame="1"/>
          <w:lang w:eastAsia="ru-RU"/>
        </w:rPr>
        <w:t>Полное наименование образовательного учреждения:</w:t>
      </w:r>
    </w:p>
    <w:p w:rsidR="00625C00" w:rsidRDefault="00625C00" w:rsidP="00386A0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bCs/>
          <w:kern w:val="0"/>
          <w:sz w:val="24"/>
          <w:szCs w:val="24"/>
          <w:highlight w:val="green"/>
          <w:bdr w:val="none" w:sz="0" w:space="0" w:color="auto" w:frame="1"/>
          <w:lang w:eastAsia="ru-RU"/>
        </w:rPr>
      </w:pPr>
      <w:r w:rsidRPr="00C66F70">
        <w:rPr>
          <w:sz w:val="24"/>
          <w:szCs w:val="24"/>
        </w:rPr>
        <w:t>Муниципальное бюджетное дошкольное образовательное учреждение «Детский сад №22 комбинированного вида» Чистопольского муниципального района Республики Татарстан</w:t>
      </w:r>
      <w:r w:rsidRPr="00386A07">
        <w:rPr>
          <w:bCs/>
          <w:kern w:val="0"/>
          <w:sz w:val="24"/>
          <w:szCs w:val="24"/>
          <w:highlight w:val="green"/>
          <w:bdr w:val="none" w:sz="0" w:space="0" w:color="auto" w:frame="1"/>
          <w:lang w:eastAsia="ru-RU"/>
        </w:rPr>
        <w:t xml:space="preserve"> </w:t>
      </w:r>
    </w:p>
    <w:p w:rsidR="00625C00" w:rsidRPr="00625C00" w:rsidRDefault="006770A0" w:rsidP="00386A0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bCs/>
          <w:kern w:val="0"/>
          <w:sz w:val="24"/>
          <w:szCs w:val="24"/>
          <w:bdr w:val="none" w:sz="0" w:space="0" w:color="auto" w:frame="1"/>
          <w:lang w:eastAsia="ru-RU"/>
        </w:rPr>
      </w:pPr>
      <w:r w:rsidRPr="00625C00">
        <w:rPr>
          <w:bCs/>
          <w:kern w:val="0"/>
          <w:sz w:val="24"/>
          <w:szCs w:val="24"/>
          <w:bdr w:val="none" w:sz="0" w:space="0" w:color="auto" w:frame="1"/>
          <w:lang w:eastAsia="ru-RU"/>
        </w:rPr>
        <w:t xml:space="preserve">Краткое наименование образовательного учреждения: </w:t>
      </w:r>
    </w:p>
    <w:p w:rsidR="00625C00" w:rsidRDefault="00625C00" w:rsidP="00386A0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sz w:val="24"/>
          <w:szCs w:val="24"/>
        </w:rPr>
      </w:pPr>
      <w:r w:rsidRPr="00C66F70">
        <w:rPr>
          <w:sz w:val="24"/>
          <w:szCs w:val="24"/>
        </w:rPr>
        <w:t>МБДОУ «Детский сад №22»</w:t>
      </w:r>
    </w:p>
    <w:p w:rsidR="006770A0" w:rsidRPr="006306C5" w:rsidRDefault="006770A0" w:rsidP="00A431E1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  <w:r w:rsidRPr="006306C5">
        <w:rPr>
          <w:bCs/>
          <w:kern w:val="0"/>
          <w:sz w:val="24"/>
          <w:szCs w:val="24"/>
          <w:bdr w:val="none" w:sz="0" w:space="0" w:color="auto" w:frame="1"/>
          <w:lang w:eastAsia="ru-RU"/>
        </w:rPr>
        <w:t>Место нахождения образовательной организации:</w:t>
      </w:r>
    </w:p>
    <w:p w:rsidR="006306C5" w:rsidRDefault="006306C5" w:rsidP="00A431E1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sz w:val="24"/>
          <w:szCs w:val="24"/>
        </w:rPr>
      </w:pPr>
      <w:r w:rsidRPr="00C66F70">
        <w:rPr>
          <w:sz w:val="24"/>
          <w:szCs w:val="24"/>
        </w:rPr>
        <w:t>422983, Республика Татарстан, г.Чистополь, ул.Красноармейская, д.64 А.</w:t>
      </w:r>
    </w:p>
    <w:p w:rsidR="006306C5" w:rsidRDefault="006770A0" w:rsidP="00A431E1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b/>
          <w:bCs/>
          <w:sz w:val="24"/>
          <w:szCs w:val="24"/>
          <w:lang w:eastAsia="ru-RU"/>
        </w:rPr>
      </w:pPr>
      <w:r w:rsidRPr="006306C5">
        <w:rPr>
          <w:kern w:val="0"/>
          <w:sz w:val="24"/>
          <w:szCs w:val="24"/>
          <w:lang w:eastAsia="ru-RU"/>
        </w:rPr>
        <w:t xml:space="preserve">Тел./факс: </w:t>
      </w:r>
      <w:r w:rsidR="006306C5" w:rsidRPr="006306C5">
        <w:rPr>
          <w:b/>
          <w:bCs/>
          <w:sz w:val="24"/>
          <w:szCs w:val="24"/>
          <w:lang w:eastAsia="ru-RU"/>
        </w:rPr>
        <w:t>8 (84342) 5- 06- 69</w:t>
      </w:r>
    </w:p>
    <w:p w:rsidR="006770A0" w:rsidRPr="00EA5112" w:rsidRDefault="006770A0" w:rsidP="00A431E1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  <w:r w:rsidRPr="006306C5">
        <w:rPr>
          <w:kern w:val="0"/>
          <w:sz w:val="24"/>
          <w:szCs w:val="24"/>
          <w:lang w:val="en-US" w:eastAsia="ru-RU"/>
        </w:rPr>
        <w:t>e</w:t>
      </w:r>
      <w:r w:rsidRPr="00EA5112">
        <w:rPr>
          <w:kern w:val="0"/>
          <w:sz w:val="24"/>
          <w:szCs w:val="24"/>
          <w:lang w:eastAsia="ru-RU"/>
        </w:rPr>
        <w:t>-</w:t>
      </w:r>
      <w:r w:rsidRPr="006306C5">
        <w:rPr>
          <w:kern w:val="0"/>
          <w:sz w:val="24"/>
          <w:szCs w:val="24"/>
          <w:lang w:val="en-US" w:eastAsia="ru-RU"/>
        </w:rPr>
        <w:t>mail</w:t>
      </w:r>
      <w:r w:rsidRPr="00EA5112">
        <w:rPr>
          <w:kern w:val="0"/>
          <w:sz w:val="24"/>
          <w:szCs w:val="24"/>
          <w:lang w:eastAsia="ru-RU"/>
        </w:rPr>
        <w:t xml:space="preserve">: </w:t>
      </w:r>
      <w:r w:rsidR="006306C5" w:rsidRPr="006306C5">
        <w:rPr>
          <w:kern w:val="0"/>
          <w:sz w:val="24"/>
          <w:szCs w:val="24"/>
          <w:bdr w:val="none" w:sz="0" w:space="0" w:color="auto" w:frame="1"/>
          <w:lang w:val="en-US" w:eastAsia="ru-RU"/>
        </w:rPr>
        <w:t>ds</w:t>
      </w:r>
      <w:r w:rsidR="006306C5" w:rsidRPr="00EA5112">
        <w:rPr>
          <w:kern w:val="0"/>
          <w:sz w:val="24"/>
          <w:szCs w:val="24"/>
          <w:bdr w:val="none" w:sz="0" w:space="0" w:color="auto" w:frame="1"/>
          <w:lang w:eastAsia="ru-RU"/>
        </w:rPr>
        <w:t>22.</w:t>
      </w:r>
      <w:r w:rsidR="006306C5" w:rsidRPr="006306C5">
        <w:rPr>
          <w:kern w:val="0"/>
          <w:sz w:val="24"/>
          <w:szCs w:val="24"/>
          <w:bdr w:val="none" w:sz="0" w:space="0" w:color="auto" w:frame="1"/>
          <w:lang w:val="en-US" w:eastAsia="ru-RU"/>
        </w:rPr>
        <w:t>ch</w:t>
      </w:r>
      <w:r w:rsidR="006306C5" w:rsidRPr="00EA5112">
        <w:rPr>
          <w:kern w:val="0"/>
          <w:sz w:val="24"/>
          <w:szCs w:val="24"/>
          <w:bdr w:val="none" w:sz="0" w:space="0" w:color="auto" w:frame="1"/>
          <w:lang w:eastAsia="ru-RU"/>
        </w:rPr>
        <w:t>@</w:t>
      </w:r>
      <w:r w:rsidR="006306C5" w:rsidRPr="006306C5">
        <w:rPr>
          <w:kern w:val="0"/>
          <w:sz w:val="24"/>
          <w:szCs w:val="24"/>
          <w:bdr w:val="none" w:sz="0" w:space="0" w:color="auto" w:frame="1"/>
          <w:lang w:val="en-US" w:eastAsia="ru-RU"/>
        </w:rPr>
        <w:t>tatar</w:t>
      </w:r>
      <w:r w:rsidR="006306C5" w:rsidRPr="00EA5112">
        <w:rPr>
          <w:kern w:val="0"/>
          <w:sz w:val="24"/>
          <w:szCs w:val="24"/>
          <w:bdr w:val="none" w:sz="0" w:space="0" w:color="auto" w:frame="1"/>
          <w:lang w:eastAsia="ru-RU"/>
        </w:rPr>
        <w:t>.</w:t>
      </w:r>
      <w:r w:rsidR="006306C5" w:rsidRPr="006306C5">
        <w:rPr>
          <w:kern w:val="0"/>
          <w:sz w:val="24"/>
          <w:szCs w:val="24"/>
          <w:bdr w:val="none" w:sz="0" w:space="0" w:color="auto" w:frame="1"/>
          <w:lang w:val="en-US" w:eastAsia="ru-RU"/>
        </w:rPr>
        <w:t>ru</w:t>
      </w:r>
    </w:p>
    <w:p w:rsidR="005B3510" w:rsidRDefault="006770A0" w:rsidP="005B3510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  <w:r w:rsidRPr="005B3510">
        <w:rPr>
          <w:bCs/>
          <w:kern w:val="0"/>
          <w:sz w:val="24"/>
          <w:szCs w:val="24"/>
          <w:bdr w:val="none" w:sz="0" w:space="0" w:color="auto" w:frame="1"/>
          <w:lang w:eastAsia="ru-RU"/>
        </w:rPr>
        <w:t>Места осуществления образовательной деятельности:</w:t>
      </w:r>
    </w:p>
    <w:p w:rsidR="005B3510" w:rsidRPr="005B3510" w:rsidRDefault="005B3510" w:rsidP="005B3510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  <w:r w:rsidRPr="00FC3E7C">
        <w:rPr>
          <w:sz w:val="24"/>
          <w:szCs w:val="24"/>
        </w:rPr>
        <w:t>422983, Республика Татарстан, г.Чистополь, ул.Красноармейская, д.64 А.</w:t>
      </w:r>
    </w:p>
    <w:p w:rsidR="000D7FBD" w:rsidRPr="009D7C5E" w:rsidRDefault="000D7FBD" w:rsidP="00A431E1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</w:p>
    <w:p w:rsidR="006770A0" w:rsidRPr="009D7C5E" w:rsidRDefault="00F33D93" w:rsidP="00A431E1">
      <w:pPr>
        <w:pStyle w:val="1"/>
        <w:spacing w:before="0" w:line="276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1" w:name="_Toc111534996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ПОЛИТИКА И ЦЕЛИ РАБОТОДАТЕЛЯ В ОБЛАСТИ ОХРАНЫ ТРУДА.</w:t>
      </w:r>
      <w:bookmarkEnd w:id="1"/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приоритет сохранения жизни и здоровья работников и детей в процессе трудовой и образовательной деятельности;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соответствие условий труда на рабочих местах требованиям охраны труда;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выполнение последовательных и непрерывных мер (мероприятий) по предупреждению происшествий и случаев ухудшения состояния здоровья работников и детей, профилактике производственного и детского травматизма, профессиональных заболеваний, в том числе посредством управления профессиональными рисками;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непрерывное совершенствование и повышение эффективности СУОТ;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установление гарантий и компенсаций за работу во вредных и (или) опасных условиях труда;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выделение необходимых ресурсов для достижения целей в области охраны труда;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предоставления необходимых условий и гарантий деятельности лицам, ответственным за обеспечение охраны труда, уполномоченным лицам по охране труда, членам комиссии по охране труда для правильного выполнения ими своих функций.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</w:p>
    <w:p w:rsidR="004F21C4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>В Политике по охране труда отражаются</w:t>
      </w:r>
      <w:r>
        <w:rPr>
          <w:color w:val="auto"/>
        </w:rPr>
        <w:t>: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положения о соответствии условий труда на рабочих местах требованиям охраны труда;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обязательства работодателя (руководителя образовательной организации) по предотвращению производственного и детского травматизма и ухудшения здоровья работников и детей;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положения об учете специфики деятельности организации, обусловливающей уровень профессиональных рисков;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- порядок совершенствования функционирования СУОТ.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При определении Политики по охране труда работодатель обеспечивает совместно с работниками и (или) уполномоченными ими представительными органами предварительный анализ состояния охраны труда в образовательной организации и обсуждение Политики по охране труда.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Политика по охране труда, как правило, включается в раздел «Условия и охрана труда» коллективного договора.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lastRenderedPageBreak/>
        <w:t xml:space="preserve">Политика по охране труда должна быть доступна всем работникам образовательной организации, а также иным лицам, находящимся на территории, в зданиях и сооружениях образовательной организации. </w:t>
      </w:r>
    </w:p>
    <w:p w:rsidR="004F21C4" w:rsidRPr="005D443D" w:rsidRDefault="004F21C4" w:rsidP="004F21C4">
      <w:pPr>
        <w:pStyle w:val="Default"/>
        <w:jc w:val="both"/>
        <w:rPr>
          <w:color w:val="auto"/>
        </w:rPr>
      </w:pPr>
      <w:r w:rsidRPr="005D443D">
        <w:rPr>
          <w:color w:val="auto"/>
        </w:rPr>
        <w:t xml:space="preserve">Основные цели работодателя в области охраны труда определяются Политикой по охране труда, направленной на обеспечение охраны труда и здоровья работников и детей в процессе трудовой и образовательной деятельности, предупреждение производственного и детского травматизма, профессиональной заболеваемости, и достигаются путем реализации работодателем процедур, направленных на достижение целей в области охраны труда и безопасности образовательного процесса. </w:t>
      </w:r>
    </w:p>
    <w:p w:rsidR="000D7FBD" w:rsidRPr="009D7C5E" w:rsidRDefault="000D7FBD" w:rsidP="000D7FBD">
      <w:pPr>
        <w:pStyle w:val="af0"/>
        <w:widowControl/>
        <w:tabs>
          <w:tab w:val="left" w:pos="993"/>
        </w:tabs>
        <w:suppressAutoHyphens w:val="0"/>
        <w:autoSpaceDE/>
        <w:spacing w:line="276" w:lineRule="auto"/>
        <w:ind w:left="567"/>
        <w:jc w:val="both"/>
        <w:rPr>
          <w:caps/>
          <w:sz w:val="24"/>
          <w:szCs w:val="24"/>
        </w:rPr>
      </w:pPr>
    </w:p>
    <w:p w:rsidR="003370FB" w:rsidRPr="009D7C5E" w:rsidRDefault="00F33D93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2" w:name="_Toc111534997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ОБЩИЕ ПРАВИЛА ПОВЕДЕНИЯ РАБОТАЮЩИХ НА ТЕРРИТОРИИ ОРГАНИЗАЦИИ В ПОМЕЩЕНИЯХ И НА ПРИЛЕГАЮЩЕЙ ТЕРРИТОРИИ.</w:t>
      </w:r>
      <w:bookmarkEnd w:id="2"/>
    </w:p>
    <w:p w:rsidR="000758D6" w:rsidRPr="009D7C5E" w:rsidRDefault="000758D6" w:rsidP="000758D6">
      <w:pPr>
        <w:shd w:val="clear" w:color="auto" w:fill="FFFFFF"/>
        <w:tabs>
          <w:tab w:val="left" w:pos="0"/>
          <w:tab w:val="left" w:pos="538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spacing w:val="7"/>
          <w:sz w:val="24"/>
          <w:szCs w:val="24"/>
        </w:rPr>
        <w:t>При перемещении в помещениях:</w:t>
      </w:r>
    </w:p>
    <w:p w:rsidR="000758D6" w:rsidRPr="009D7C5E" w:rsidRDefault="000758D6" w:rsidP="000758D6">
      <w:pPr>
        <w:shd w:val="clear" w:color="auto" w:fill="FFFFFF"/>
        <w:tabs>
          <w:tab w:val="left" w:pos="0"/>
          <w:tab w:val="left" w:pos="538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spacing w:val="7"/>
          <w:sz w:val="24"/>
          <w:szCs w:val="24"/>
        </w:rPr>
        <w:t>При спуске и подъеме по лестницам быть предельно внимательным и держаться за перила.</w:t>
      </w:r>
    </w:p>
    <w:p w:rsidR="000758D6" w:rsidRPr="009D7C5E" w:rsidRDefault="000758D6" w:rsidP="000758D6">
      <w:pPr>
        <w:shd w:val="clear" w:color="auto" w:fill="FFFFFF"/>
        <w:tabs>
          <w:tab w:val="left" w:pos="0"/>
          <w:tab w:val="left" w:pos="538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spacing w:val="7"/>
          <w:sz w:val="24"/>
          <w:szCs w:val="24"/>
        </w:rPr>
        <w:t>При перемещении по мокрому полу быть предельно внимательным.</w:t>
      </w:r>
    </w:p>
    <w:p w:rsidR="000758D6" w:rsidRPr="009D7C5E" w:rsidRDefault="000758D6" w:rsidP="000758D6">
      <w:pPr>
        <w:shd w:val="clear" w:color="auto" w:fill="FFFFFF"/>
        <w:tabs>
          <w:tab w:val="left" w:pos="0"/>
          <w:tab w:val="left" w:pos="538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spacing w:val="7"/>
          <w:sz w:val="24"/>
          <w:szCs w:val="24"/>
        </w:rPr>
        <w:t>При перемещении вне помещений:</w:t>
      </w:r>
    </w:p>
    <w:p w:rsidR="000758D6" w:rsidRPr="009D7C5E" w:rsidRDefault="000758D6" w:rsidP="000758D6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1"/>
          <w:sz w:val="24"/>
          <w:szCs w:val="24"/>
        </w:rPr>
      </w:pPr>
      <w:r w:rsidRPr="009D7C5E">
        <w:rPr>
          <w:spacing w:val="11"/>
          <w:sz w:val="24"/>
          <w:szCs w:val="24"/>
        </w:rPr>
        <w:t>Не разрешается ходить вдоль цоколей зданий.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pacing w:val="5"/>
          <w:sz w:val="24"/>
          <w:szCs w:val="24"/>
        </w:rPr>
        <w:t>Ходить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разрешается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только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по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тротуарам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или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пешеходным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дорожкам,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придерживаясь</w:t>
      </w:r>
      <w:r w:rsidR="00691ED7" w:rsidRPr="00EA5112">
        <w:rPr>
          <w:spacing w:val="5"/>
          <w:sz w:val="24"/>
          <w:szCs w:val="24"/>
        </w:rPr>
        <w:t xml:space="preserve"> </w:t>
      </w:r>
      <w:r w:rsidRPr="00EA5112">
        <w:rPr>
          <w:sz w:val="24"/>
          <w:szCs w:val="24"/>
        </w:rPr>
        <w:t>правой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стороны.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При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отсутствии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тротуара,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пешеходной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дорожки,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обочины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или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при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невозможности</w:t>
      </w:r>
      <w:r w:rsidR="00691ED7" w:rsidRPr="00EA5112">
        <w:rPr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двигаться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по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ним,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пешеходам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разрешается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идти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в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один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ряд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по</w:t>
      </w:r>
      <w:r w:rsidR="00691ED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внешнему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краю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проезжей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части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z w:val="24"/>
          <w:szCs w:val="24"/>
        </w:rPr>
        <w:t>дороги,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навстречу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движению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транспортных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средств.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3"/>
          <w:sz w:val="24"/>
          <w:szCs w:val="24"/>
        </w:rPr>
      </w:pPr>
      <w:r w:rsidRPr="00EA5112">
        <w:rPr>
          <w:sz w:val="24"/>
          <w:szCs w:val="24"/>
        </w:rPr>
        <w:t>Пересекать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проезжую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часть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дороги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по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пешеходным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переходам,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а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при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их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отсутствии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в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зоне</w:t>
      </w:r>
      <w:r w:rsidR="00E93A1B" w:rsidRPr="00EA5112">
        <w:rPr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видимости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пешехода,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разрешается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переходить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дорогу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под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прямым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углом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к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краю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проезжей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части,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где</w:t>
      </w:r>
      <w:r w:rsidR="00E93A1B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она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хорошо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просматривается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в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обе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стороны.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Выходить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на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проезжую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часть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дороги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5"/>
          <w:sz w:val="24"/>
          <w:szCs w:val="24"/>
        </w:rPr>
        <w:t>разрешается</w:t>
      </w:r>
      <w:r w:rsidR="00E93A1B" w:rsidRPr="00EA5112">
        <w:rPr>
          <w:spacing w:val="5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только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после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того,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как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убедился,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что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переход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безопасен,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и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вы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не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создадите</w:t>
      </w:r>
      <w:r w:rsidR="00E93A1B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помех</w:t>
      </w:r>
      <w:r w:rsidR="00D10357" w:rsidRPr="00EA5112">
        <w:rPr>
          <w:spacing w:val="3"/>
          <w:sz w:val="24"/>
          <w:szCs w:val="24"/>
        </w:rPr>
        <w:t xml:space="preserve"> </w:t>
      </w:r>
      <w:r w:rsidRPr="00EA5112">
        <w:rPr>
          <w:spacing w:val="3"/>
          <w:sz w:val="24"/>
          <w:szCs w:val="24"/>
        </w:rPr>
        <w:t>движению</w:t>
      </w:r>
      <w:r w:rsidR="00D10357" w:rsidRPr="00EA5112">
        <w:rPr>
          <w:spacing w:val="3"/>
          <w:sz w:val="24"/>
          <w:szCs w:val="24"/>
        </w:rPr>
        <w:t xml:space="preserve"> </w:t>
      </w:r>
      <w:r w:rsidRPr="00EA5112">
        <w:rPr>
          <w:sz w:val="24"/>
          <w:szCs w:val="24"/>
        </w:rPr>
        <w:t>транспортным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средствам.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Не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задерживаться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на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проезжей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части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дороги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не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останавливаться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без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pacing w:val="-3"/>
          <w:sz w:val="24"/>
          <w:szCs w:val="24"/>
        </w:rPr>
        <w:t>необходимости.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5"/>
          <w:sz w:val="24"/>
          <w:szCs w:val="24"/>
        </w:rPr>
      </w:pPr>
      <w:r w:rsidRPr="00EA5112">
        <w:rPr>
          <w:spacing w:val="2"/>
          <w:sz w:val="24"/>
          <w:szCs w:val="24"/>
        </w:rPr>
        <w:t>При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наличии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светофоров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пешеходы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обязаны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знать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и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неукоснительно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выполнять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требования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их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-5"/>
          <w:sz w:val="24"/>
          <w:szCs w:val="24"/>
        </w:rPr>
        <w:t>сигналов.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EA5112">
        <w:rPr>
          <w:spacing w:val="2"/>
          <w:sz w:val="24"/>
          <w:szCs w:val="24"/>
        </w:rPr>
        <w:t>Не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допускается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выходить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из-за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стоящего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транспортного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средства,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из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ворот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зданий,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из-за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2"/>
          <w:sz w:val="24"/>
          <w:szCs w:val="24"/>
        </w:rPr>
        <w:t>углов</w:t>
      </w:r>
      <w:r w:rsidR="00D10357" w:rsidRPr="00EA5112">
        <w:rPr>
          <w:spacing w:val="2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строений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и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элементов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конструкций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зданий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или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иного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препятствия,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не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убедившись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4"/>
          <w:sz w:val="24"/>
          <w:szCs w:val="24"/>
        </w:rPr>
        <w:t>в</w:t>
      </w:r>
      <w:r w:rsidR="00D10357" w:rsidRPr="00EA5112">
        <w:rPr>
          <w:spacing w:val="4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отсутствии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приближающихся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транспортных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средств.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Не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переходить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и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не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перебегать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8"/>
          <w:sz w:val="24"/>
          <w:szCs w:val="24"/>
        </w:rPr>
        <w:t>проезжую</w:t>
      </w:r>
      <w:r w:rsidR="00D10357" w:rsidRPr="00EA5112">
        <w:rPr>
          <w:spacing w:val="8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часть</w:t>
      </w:r>
      <w:r w:rsidR="00D1035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перед</w:t>
      </w:r>
      <w:r w:rsidR="00D1035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близко</w:t>
      </w:r>
      <w:r w:rsidR="00D1035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движущимся</w:t>
      </w:r>
      <w:r w:rsidR="00D10357" w:rsidRPr="00EA5112">
        <w:rPr>
          <w:spacing w:val="1"/>
          <w:sz w:val="24"/>
          <w:szCs w:val="24"/>
        </w:rPr>
        <w:t xml:space="preserve"> </w:t>
      </w:r>
      <w:r w:rsidRPr="00EA5112">
        <w:rPr>
          <w:spacing w:val="1"/>
          <w:sz w:val="24"/>
          <w:szCs w:val="24"/>
        </w:rPr>
        <w:t>транспортом.</w:t>
      </w:r>
    </w:p>
    <w:p w:rsidR="00E85B3A" w:rsidRPr="00EA5112" w:rsidRDefault="00E85B3A" w:rsidP="000D7FBD">
      <w:pPr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>Пешеход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обязан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быть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внимательным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к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изменениям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окружающей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обстановки,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проявлять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взаимную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вежливость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предупредительность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с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другими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участниками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движения,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оберегать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свою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жизнь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</w:t>
      </w:r>
      <w:r w:rsidR="00D10357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здоровье.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6"/>
          <w:sz w:val="24"/>
          <w:szCs w:val="24"/>
        </w:rPr>
      </w:pPr>
      <w:r w:rsidRPr="00EA5112">
        <w:rPr>
          <w:spacing w:val="6"/>
          <w:sz w:val="24"/>
          <w:szCs w:val="24"/>
        </w:rPr>
        <w:t>Не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запрыгивать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и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не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цепляться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за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движущиеся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транспортные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средства.</w:t>
      </w:r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6"/>
          <w:sz w:val="24"/>
          <w:szCs w:val="24"/>
        </w:rPr>
      </w:pPr>
      <w:r w:rsidRPr="00EA5112">
        <w:rPr>
          <w:spacing w:val="7"/>
          <w:sz w:val="24"/>
          <w:szCs w:val="24"/>
        </w:rPr>
        <w:t>Не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допускается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находиться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и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проходить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под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поднятым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грузом,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а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также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в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зоне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7"/>
          <w:sz w:val="24"/>
          <w:szCs w:val="24"/>
        </w:rPr>
        <w:t>работы</w:t>
      </w:r>
      <w:r w:rsidR="00D10357" w:rsidRPr="00EA5112">
        <w:rPr>
          <w:spacing w:val="7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грузоподъемных</w:t>
      </w:r>
      <w:r w:rsidR="00D10357" w:rsidRPr="00EA5112">
        <w:rPr>
          <w:spacing w:val="6"/>
          <w:sz w:val="24"/>
          <w:szCs w:val="24"/>
        </w:rPr>
        <w:t xml:space="preserve"> </w:t>
      </w:r>
      <w:r w:rsidRPr="00EA5112">
        <w:rPr>
          <w:spacing w:val="6"/>
          <w:sz w:val="24"/>
          <w:szCs w:val="24"/>
        </w:rPr>
        <w:t>механизмов.</w:t>
      </w:r>
    </w:p>
    <w:p w:rsidR="000D7FBD" w:rsidRPr="009D7C5E" w:rsidRDefault="000D7FBD" w:rsidP="00A431E1">
      <w:pPr>
        <w:shd w:val="clear" w:color="auto" w:fill="FFFFFF"/>
        <w:tabs>
          <w:tab w:val="left" w:pos="0"/>
          <w:tab w:val="left" w:pos="538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</w:p>
    <w:p w:rsidR="003370FB" w:rsidRPr="009D7C5E" w:rsidRDefault="00F33D93" w:rsidP="000D7FBD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3" w:name="_Toc111534998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ИСТОЧНИКИ ОПАСНОСТИ, ДЕЙСТВУЮЩИЕ НА ВСЕХ РАБОТНИКОВ, НАХОДЯЩИХСЯ НА ТЕРРИТОРИИ ОРГАНИЗАЦИИ.</w:t>
      </w:r>
      <w:bookmarkEnd w:id="3"/>
    </w:p>
    <w:p w:rsidR="00EF41B7" w:rsidRPr="009D7C5E" w:rsidRDefault="00F33D93" w:rsidP="00F33D93">
      <w:pPr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Наиболее вероятные риски и источники опасности, которые могут действовать на всех работников Учреждения приведены в таблице.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00"/>
        <w:gridCol w:w="6370"/>
      </w:tblGrid>
      <w:tr w:rsidR="009D7C5E" w:rsidRPr="009D7C5E" w:rsidTr="0066639E">
        <w:trPr>
          <w:trHeight w:val="300"/>
          <w:tblHeader/>
        </w:trPr>
        <w:tc>
          <w:tcPr>
            <w:tcW w:w="1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421" w:rsidRPr="0066639E" w:rsidRDefault="00073421" w:rsidP="00F33D93">
            <w:pPr>
              <w:widowControl/>
              <w:suppressAutoHyphens w:val="0"/>
              <w:autoSpaceDE/>
              <w:jc w:val="center"/>
              <w:rPr>
                <w:b/>
                <w:bCs/>
                <w:kern w:val="0"/>
                <w:lang w:eastAsia="ru-RU"/>
              </w:rPr>
            </w:pPr>
            <w:r w:rsidRPr="0066639E">
              <w:rPr>
                <w:b/>
                <w:bCs/>
                <w:kern w:val="0"/>
                <w:lang w:eastAsia="ru-RU"/>
              </w:rPr>
              <w:t>Опасность (источник опасности)</w:t>
            </w:r>
          </w:p>
        </w:tc>
        <w:tc>
          <w:tcPr>
            <w:tcW w:w="3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421" w:rsidRPr="0066639E" w:rsidRDefault="00073421" w:rsidP="00F33D93">
            <w:pPr>
              <w:widowControl/>
              <w:suppressAutoHyphens w:val="0"/>
              <w:autoSpaceDE/>
              <w:jc w:val="center"/>
              <w:rPr>
                <w:b/>
                <w:bCs/>
                <w:kern w:val="0"/>
                <w:lang w:eastAsia="ru-RU"/>
              </w:rPr>
            </w:pPr>
            <w:r w:rsidRPr="0066639E">
              <w:rPr>
                <w:b/>
                <w:bCs/>
                <w:kern w:val="0"/>
                <w:lang w:eastAsia="ru-RU"/>
              </w:rPr>
              <w:t>Риск (событие)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ПЭВМ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 xml:space="preserve">Опасность поражения током вследствие контакта с токопроводящими </w:t>
            </w:r>
            <w:r w:rsidRPr="0066639E">
              <w:rPr>
                <w:kern w:val="0"/>
                <w:lang w:eastAsia="ru-RU"/>
              </w:rPr>
              <w:lastRenderedPageBreak/>
              <w:t>частями, которые находятся под напряжением из-за неисправного состояния (косвенное прикосновение) до 380 В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lastRenderedPageBreak/>
              <w:t>Оргтехника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lastRenderedPageBreak/>
              <w:t>Электрооборудование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Открытая территория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заболевания из-за воздействия пониженной температуры воздуха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перегрева из-за воздействия повышенной температуры воздуха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 xml:space="preserve">Стеллаж 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заваливания складируемыми грузами</w:t>
            </w:r>
          </w:p>
        </w:tc>
      </w:tr>
      <w:tr w:rsidR="009D7C5E" w:rsidRPr="009D7C5E" w:rsidTr="0066639E">
        <w:trPr>
          <w:trHeight w:val="51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Места возможного пребывания болеющих граждан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заражения вследствие инфекции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Публичное выступление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нагрузки на голосовой аппарат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Преподавательская деятельность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Нагревающее электрооборудование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ожога из-за контакта с поверхностью, имеющей высокую температуру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Ручная уборка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попадания инородного предмета (занозы) под кожу рук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пореза разбившимися стеклянными предметами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Нож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пореза в результате воздействия острого режущего инструмента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 xml:space="preserve">Ножницы 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ПЭВМ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психических нагрузок, стрессов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Публичное выступление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 xml:space="preserve">Преподавательская деятельность 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Шкаф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удара из-за падения случайных предметов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 xml:space="preserve">Стеллаж 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Вход в здание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Стол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 физических перегрузок при неудобной рабочей позе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Стул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Ручная уборка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Места возможного пребывания третьих лиц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 насилия от третьих лиц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Эвакуация при пожаре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 от вдыхания дыма, паров вредных газов и пыли при пожаре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Вход в здание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 падения из-за потери равновесия при поскальзывании, при передвижении по скользким поверхностям или мокрым полам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Коридор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Места общего пользования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Раздевалки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Коридор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Вход в здание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Места общего пользования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Открытая территория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Вход в здание</w:t>
            </w:r>
          </w:p>
        </w:tc>
        <w:tc>
          <w:tcPr>
            <w:tcW w:w="332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151263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 падения из-за потери равновесия при спотыкании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Межэтажные лестницы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Коридор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Пол на рабочем месте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Тумбочка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Раздевалки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Удлинители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Коридор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Межэтажные лестницы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Вход в здание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Пол на рабочем месте</w:t>
            </w:r>
          </w:p>
        </w:tc>
        <w:tc>
          <w:tcPr>
            <w:tcW w:w="332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lastRenderedPageBreak/>
              <w:t>ПЭВМ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Опасность перенапряжения зрительного анализатора</w:t>
            </w:r>
          </w:p>
        </w:tc>
      </w:tr>
      <w:tr w:rsidR="009D7C5E" w:rsidRPr="009D7C5E" w:rsidTr="0066639E">
        <w:trPr>
          <w:trHeight w:val="300"/>
        </w:trPr>
        <w:tc>
          <w:tcPr>
            <w:tcW w:w="16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Дверь</w:t>
            </w:r>
          </w:p>
        </w:tc>
        <w:tc>
          <w:tcPr>
            <w:tcW w:w="3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421" w:rsidRPr="0066639E" w:rsidRDefault="00073421" w:rsidP="00073421">
            <w:pPr>
              <w:widowControl/>
              <w:suppressAutoHyphens w:val="0"/>
              <w:autoSpaceDE/>
              <w:rPr>
                <w:kern w:val="0"/>
                <w:lang w:eastAsia="ru-RU"/>
              </w:rPr>
            </w:pPr>
            <w:r w:rsidRPr="0066639E">
              <w:rPr>
                <w:kern w:val="0"/>
                <w:lang w:eastAsia="ru-RU"/>
              </w:rPr>
              <w:t>Столкновение с неподвижным предметом или элементом конструкции, оказавшимся на пути следования</w:t>
            </w:r>
          </w:p>
        </w:tc>
      </w:tr>
    </w:tbl>
    <w:p w:rsidR="00073421" w:rsidRPr="009D7C5E" w:rsidRDefault="00073421" w:rsidP="00EF41B7"/>
    <w:p w:rsidR="00EF41B7" w:rsidRPr="009D7C5E" w:rsidRDefault="00EF41B7" w:rsidP="00EF41B7"/>
    <w:p w:rsidR="003370FB" w:rsidRPr="009D7C5E" w:rsidRDefault="00F33D93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</w:rPr>
      </w:pPr>
      <w:bookmarkStart w:id="4" w:name="_Toc111534999"/>
      <w:r w:rsidRPr="009D7C5E">
        <w:rPr>
          <w:rFonts w:ascii="Times New Roman" w:hAnsi="Times New Roman" w:cs="Times New Roman"/>
          <w:b/>
          <w:color w:val="auto"/>
          <w:sz w:val="24"/>
          <w:szCs w:val="24"/>
          <w:shd w:val="clear" w:color="auto" w:fill="FFFFFF"/>
        </w:rPr>
        <w:t>ОПАСНОСТИ, ИСТОЧНИКАМИ КОТОРЫХ ЯВЛЯЮТСЯ ПЕРСОНАЛЬНЫЕ ЭЛЕКТРОННО-ВЫЧИСЛИТЕЛЬНЫЕ МАШИНЫ (ПЕРСОНАЛЬНЫЕ КОМПЬЮТЕРЫ), АППАРАТЫ КОПИРОВАЛЬНО-МНОЖИТЕЛЬНОЙ ТЕХНИКИ НАСТОЛЬНОГО ТИПА, ЕДИНИЧНЫЕ СТАЦИОНАРНЫЕ КОПИРОВАЛЬНО-МНОЖИТЕЛЬНЫЕ АППАРАТЫ, ИСПОЛЬЗУЕМЫЕ ПЕРИОДИЧЕСКИ ДЛЯ НУЖД САМОЙ ОРГАНИЗАЦИИ, ИНАЯ ОФИСНАЯ ОРГАНИЗАЦИОННАЯ ТЕХНИКА, А ТАКЖЕ БЫТОВАЯ ТЕХНИКА, НЕ ИСПОЛЬЗУЕМАЯ В ТЕХНОЛОГИЧЕСКОМ ПРОЦЕССЕ</w:t>
      </w:r>
      <w:bookmarkEnd w:id="4"/>
    </w:p>
    <w:p w:rsidR="0084280D" w:rsidRPr="009D7C5E" w:rsidRDefault="0084280D" w:rsidP="00A431E1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При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эксплуатации</w:t>
      </w:r>
      <w:r w:rsidR="006770A0" w:rsidRPr="009D7C5E">
        <w:rPr>
          <w:sz w:val="24"/>
          <w:szCs w:val="24"/>
        </w:rPr>
        <w:t xml:space="preserve"> персональных компьютеров, офисной и </w:t>
      </w:r>
      <w:r w:rsidRPr="009D7C5E">
        <w:rPr>
          <w:sz w:val="24"/>
          <w:szCs w:val="24"/>
        </w:rPr>
        <w:t>бытов</w:t>
      </w:r>
      <w:r w:rsidR="006770A0" w:rsidRPr="009D7C5E">
        <w:rPr>
          <w:sz w:val="24"/>
          <w:szCs w:val="24"/>
        </w:rPr>
        <w:t>ой техники</w:t>
      </w:r>
      <w:r w:rsidR="00245F86" w:rsidRPr="009D7C5E">
        <w:rPr>
          <w:sz w:val="24"/>
          <w:szCs w:val="24"/>
        </w:rPr>
        <w:t xml:space="preserve"> (далее - электроприборы)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работника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возможно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воздействие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следующих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опасных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вредных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производственных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факторов,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профессиональных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рисков:</w:t>
      </w:r>
    </w:p>
    <w:p w:rsidR="0084280D" w:rsidRPr="009D7C5E" w:rsidRDefault="0084280D" w:rsidP="00A431E1">
      <w:pPr>
        <w:pStyle w:val="af0"/>
        <w:widowControl/>
        <w:numPr>
          <w:ilvl w:val="0"/>
          <w:numId w:val="33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повышенное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значение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напряжения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электрической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цепи,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замыкание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которой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может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произойти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через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тело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человека;</w:t>
      </w:r>
    </w:p>
    <w:p w:rsidR="0084280D" w:rsidRPr="00EA5112" w:rsidRDefault="0084280D" w:rsidP="00A431E1">
      <w:pPr>
        <w:pStyle w:val="af0"/>
        <w:widowControl/>
        <w:numPr>
          <w:ilvl w:val="0"/>
          <w:numId w:val="33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>повышенная</w:t>
      </w:r>
      <w:r w:rsidR="005B3510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или</w:t>
      </w:r>
      <w:r w:rsidR="005B3510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пониженная</w:t>
      </w:r>
      <w:r w:rsidR="005B3510" w:rsidRPr="00EA5112">
        <w:rPr>
          <w:sz w:val="24"/>
          <w:szCs w:val="24"/>
        </w:rPr>
        <w:t xml:space="preserve"> </w:t>
      </w:r>
      <w:r w:rsidRPr="00EA5112">
        <w:rPr>
          <w:sz w:val="24"/>
          <w:szCs w:val="24"/>
        </w:rPr>
        <w:t>температура</w:t>
      </w:r>
      <w:r w:rsidR="005B3510" w:rsidRPr="00EA5112">
        <w:rPr>
          <w:sz w:val="24"/>
          <w:szCs w:val="24"/>
        </w:rPr>
        <w:t xml:space="preserve"> </w:t>
      </w:r>
      <w:r w:rsidR="00245F86" w:rsidRPr="00EA5112">
        <w:rPr>
          <w:sz w:val="24"/>
          <w:szCs w:val="24"/>
        </w:rPr>
        <w:t>материалов, жидкостей или газа.</w:t>
      </w:r>
    </w:p>
    <w:p w:rsidR="0084280D" w:rsidRPr="009D7C5E" w:rsidRDefault="0084280D" w:rsidP="00A431E1">
      <w:pPr>
        <w:pStyle w:val="af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Включение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электроприбора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производить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вставкой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исправной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вилки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исправную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розетку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бытовых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приборов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002E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напряжением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220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В.</w:t>
      </w:r>
    </w:p>
    <w:p w:rsidR="0084280D" w:rsidRPr="009D7C5E" w:rsidRDefault="0084280D" w:rsidP="00A431E1">
      <w:pPr>
        <w:pStyle w:val="af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Присоединение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электроприбора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электрической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сети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осуществляется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гибким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шланговым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кабелем,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который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должен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находиться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ногами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прикасаться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металлическим,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горячим,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влажным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предметам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(приборы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отопления,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водоснабжения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пр.).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Руки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работника,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включающего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прибор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электросеть,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должны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сухими.</w:t>
      </w:r>
    </w:p>
    <w:p w:rsidR="0084280D" w:rsidRPr="009D7C5E" w:rsidRDefault="0084280D" w:rsidP="00A431E1">
      <w:pPr>
        <w:pStyle w:val="af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При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пользовании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электроприборами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запрещается: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допускать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удары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электроприбору;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снимать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приборов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средства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защиты;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дергать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подводящий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провод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отключения;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держать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палец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включателе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переносе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электроприбора;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натягивать,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перекручивать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перегибать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подводящий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кабель;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ставить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кабель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(шнур)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посторонние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предметы;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производить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разборку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ремонт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электроприборов;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оставлять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без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присмотра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включенные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сеть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электроприборы;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допускать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бытовыми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электроприборами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лиц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(включая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детей)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151263">
        <w:rPr>
          <w:sz w:val="24"/>
          <w:szCs w:val="24"/>
        </w:rPr>
        <w:t xml:space="preserve"> пониженным </w:t>
      </w:r>
      <w:r w:rsidRPr="009D7C5E">
        <w:rPr>
          <w:sz w:val="24"/>
          <w:szCs w:val="24"/>
        </w:rPr>
        <w:t>уровнем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физического,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психического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умственного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развития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обладающих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достаточным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опытом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знаниями,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исключением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случаев,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которых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пользование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аппаратом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производится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присмотром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лица,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ответственного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их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безопасность,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после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соответствующего</w:t>
      </w:r>
      <w:r w:rsidR="005B3510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инструктажа;</w:t>
      </w:r>
    </w:p>
    <w:p w:rsidR="0084280D" w:rsidRPr="009D7C5E" w:rsidRDefault="0084280D" w:rsidP="00A431E1">
      <w:pPr>
        <w:pStyle w:val="af0"/>
        <w:widowControl/>
        <w:numPr>
          <w:ilvl w:val="1"/>
          <w:numId w:val="34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использовать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их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возникновении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хотя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одной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следующих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исправностей:</w:t>
      </w:r>
    </w:p>
    <w:p w:rsidR="0084280D" w:rsidRPr="009D7C5E" w:rsidRDefault="0084280D" w:rsidP="00A431E1">
      <w:pPr>
        <w:pStyle w:val="af0"/>
        <w:widowControl/>
        <w:numPr>
          <w:ilvl w:val="1"/>
          <w:numId w:val="36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повреждение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штепсельного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соединения,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изоляции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кабеля,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шнура;</w:t>
      </w:r>
    </w:p>
    <w:p w:rsidR="0084280D" w:rsidRPr="009D7C5E" w:rsidRDefault="0084280D" w:rsidP="00A431E1">
      <w:pPr>
        <w:pStyle w:val="af0"/>
        <w:widowControl/>
        <w:numPr>
          <w:ilvl w:val="1"/>
          <w:numId w:val="36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четкая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работа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выключателя;</w:t>
      </w:r>
    </w:p>
    <w:p w:rsidR="0084280D" w:rsidRPr="009D7C5E" w:rsidRDefault="0084280D" w:rsidP="00A431E1">
      <w:pPr>
        <w:pStyle w:val="af0"/>
        <w:widowControl/>
        <w:numPr>
          <w:ilvl w:val="1"/>
          <w:numId w:val="36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появление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дыма,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запаха,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характерного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151263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горящей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изоляции.</w:t>
      </w:r>
    </w:p>
    <w:p w:rsidR="0084280D" w:rsidRPr="009D7C5E" w:rsidRDefault="0084280D" w:rsidP="00A431E1">
      <w:pPr>
        <w:pStyle w:val="af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Протирать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настольные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электрические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лампы,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вентиляторы,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чайники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другие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электроприборы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следует,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отключив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их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сети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(вынув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вилку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розетки).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lastRenderedPageBreak/>
        <w:t>Расположенные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помещении</w:t>
      </w:r>
      <w:r w:rsidR="00CB1B4F">
        <w:rPr>
          <w:sz w:val="24"/>
          <w:szCs w:val="24"/>
        </w:rPr>
        <w:t xml:space="preserve"> розетки </w:t>
      </w:r>
      <w:r w:rsidRPr="009D7C5E">
        <w:rPr>
          <w:sz w:val="24"/>
          <w:szCs w:val="24"/>
        </w:rPr>
        <w:t>выключатели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протирать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только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сухой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ветошью.</w:t>
      </w:r>
    </w:p>
    <w:p w:rsidR="0084280D" w:rsidRPr="009D7C5E" w:rsidRDefault="0084280D" w:rsidP="00A431E1">
      <w:pPr>
        <w:pStyle w:val="af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Работник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обязан:</w:t>
      </w:r>
    </w:p>
    <w:p w:rsidR="0084280D" w:rsidRPr="009D7C5E" w:rsidRDefault="0084280D" w:rsidP="00A431E1">
      <w:pPr>
        <w:pStyle w:val="af0"/>
        <w:widowControl/>
        <w:numPr>
          <w:ilvl w:val="1"/>
          <w:numId w:val="35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во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время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использования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электроприборов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соблюдать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требования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безопасности,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изложенные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эксплуатационной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документации</w:t>
      </w:r>
      <w:r w:rsidR="00CB1B4F">
        <w:rPr>
          <w:sz w:val="24"/>
          <w:szCs w:val="24"/>
        </w:rPr>
        <w:t xml:space="preserve"> </w:t>
      </w:r>
      <w:r w:rsidR="008B4C85" w:rsidRPr="009D7C5E">
        <w:rPr>
          <w:sz w:val="24"/>
          <w:szCs w:val="24"/>
        </w:rPr>
        <w:t>организации</w:t>
      </w:r>
      <w:r w:rsidRPr="009D7C5E">
        <w:rPr>
          <w:sz w:val="24"/>
          <w:szCs w:val="24"/>
        </w:rPr>
        <w:t>-изготовителя,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использовать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его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только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тех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которые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предусмотрены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инструкцией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их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эксплуатации;</w:t>
      </w:r>
    </w:p>
    <w:p w:rsidR="0084280D" w:rsidRPr="009D7C5E" w:rsidRDefault="0084280D" w:rsidP="00A431E1">
      <w:pPr>
        <w:pStyle w:val="af0"/>
        <w:widowControl/>
        <w:numPr>
          <w:ilvl w:val="1"/>
          <w:numId w:val="35"/>
        </w:numPr>
        <w:suppressAutoHyphens w:val="0"/>
        <w:autoSpaceDE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отключать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электрической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сети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используемое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оборудование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электроприборы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перерывах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подаче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электроэнергии.</w:t>
      </w:r>
    </w:p>
    <w:p w:rsidR="0084280D" w:rsidRPr="009D7C5E" w:rsidRDefault="0084280D" w:rsidP="00A431E1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разрешается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применять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освещения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самодельные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переносные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лампы.</w:t>
      </w:r>
    </w:p>
    <w:p w:rsidR="0084280D" w:rsidRPr="009D7C5E" w:rsidRDefault="0084280D" w:rsidP="00A431E1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Запрещается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завязывать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электропровода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помощью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веревок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ниток,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подвешивать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приборы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электропроводах,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оборачивать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электрические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лампочки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бумагой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B1B4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материей.</w:t>
      </w:r>
    </w:p>
    <w:p w:rsidR="00293214" w:rsidRPr="009D7C5E" w:rsidRDefault="00293214" w:rsidP="00A431E1">
      <w:pPr>
        <w:spacing w:line="276" w:lineRule="auto"/>
        <w:ind w:firstLine="567"/>
        <w:jc w:val="both"/>
        <w:rPr>
          <w:sz w:val="24"/>
          <w:szCs w:val="24"/>
        </w:rPr>
      </w:pPr>
    </w:p>
    <w:p w:rsidR="008B4C85" w:rsidRPr="009D7C5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5" w:name="_Toc111535000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РАСПОЛОЖЕНИЕ РАБОЧИХ МЕСТ, ВСПОМОГАТЕЛЬНЫХ ПОМЕЩЕНИЙ.</w:t>
      </w:r>
      <w:bookmarkEnd w:id="5"/>
    </w:p>
    <w:p w:rsidR="00002EEF" w:rsidRPr="00722F02" w:rsidRDefault="006306C5" w:rsidP="00002EEF">
      <w:pPr>
        <w:rPr>
          <w:b/>
          <w:sz w:val="24"/>
          <w:szCs w:val="24"/>
        </w:rPr>
      </w:pPr>
      <w:r w:rsidRPr="00C66F70">
        <w:rPr>
          <w:sz w:val="24"/>
          <w:szCs w:val="24"/>
        </w:rPr>
        <w:t>МБДОУ «Детский сад №22»</w:t>
      </w:r>
      <w:r w:rsidR="00002EEF" w:rsidRPr="00002EEF">
        <w:rPr>
          <w:b/>
          <w:sz w:val="24"/>
          <w:szCs w:val="24"/>
        </w:rPr>
        <w:t xml:space="preserve"> </w:t>
      </w:r>
      <w:r w:rsidR="00002EEF">
        <w:rPr>
          <w:b/>
          <w:sz w:val="24"/>
          <w:szCs w:val="24"/>
        </w:rPr>
        <w:t xml:space="preserve">Общие сведения об объекте (территории): </w:t>
      </w:r>
    </w:p>
    <w:p w:rsidR="006306C5" w:rsidRDefault="00293214" w:rsidP="00B603F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sz w:val="24"/>
          <w:szCs w:val="24"/>
        </w:rPr>
      </w:pPr>
      <w:r w:rsidRPr="006306C5">
        <w:rPr>
          <w:bCs/>
          <w:kern w:val="0"/>
          <w:sz w:val="24"/>
          <w:szCs w:val="24"/>
          <w:bdr w:val="none" w:sz="0" w:space="0" w:color="auto" w:frame="1"/>
          <w:lang w:eastAsia="ru-RU"/>
        </w:rPr>
        <w:t>Адрес:</w:t>
      </w:r>
      <w:r w:rsidRPr="006306C5">
        <w:rPr>
          <w:kern w:val="0"/>
          <w:sz w:val="24"/>
          <w:szCs w:val="24"/>
          <w:lang w:eastAsia="ru-RU"/>
        </w:rPr>
        <w:t xml:space="preserve"> </w:t>
      </w:r>
      <w:r w:rsidR="006306C5" w:rsidRPr="006306C5">
        <w:rPr>
          <w:sz w:val="24"/>
          <w:szCs w:val="24"/>
        </w:rPr>
        <w:t>422983, Республика Татарстан, г.Чистополь, ул.Красноармейская, д.64 А.</w:t>
      </w:r>
    </w:p>
    <w:p w:rsidR="00B603F7" w:rsidRPr="006306C5" w:rsidRDefault="00293214" w:rsidP="00B603F7">
      <w:pPr>
        <w:widowControl/>
        <w:shd w:val="clear" w:color="auto" w:fill="FFFFFF"/>
        <w:suppressAutoHyphens w:val="0"/>
        <w:autoSpaceDE/>
        <w:spacing w:line="276" w:lineRule="auto"/>
        <w:ind w:firstLine="567"/>
        <w:jc w:val="both"/>
        <w:rPr>
          <w:kern w:val="0"/>
          <w:sz w:val="24"/>
          <w:szCs w:val="24"/>
          <w:lang w:eastAsia="ru-RU"/>
        </w:rPr>
      </w:pPr>
      <w:r w:rsidRPr="006306C5">
        <w:rPr>
          <w:bCs/>
          <w:kern w:val="0"/>
          <w:sz w:val="24"/>
          <w:szCs w:val="24"/>
          <w:bdr w:val="none" w:sz="0" w:space="0" w:color="auto" w:frame="1"/>
          <w:lang w:eastAsia="ru-RU"/>
        </w:rPr>
        <w:t>Контактный телефон</w:t>
      </w:r>
      <w:r w:rsidRPr="006306C5">
        <w:rPr>
          <w:kern w:val="0"/>
          <w:sz w:val="24"/>
          <w:szCs w:val="24"/>
          <w:lang w:eastAsia="ru-RU"/>
        </w:rPr>
        <w:t xml:space="preserve">: </w:t>
      </w:r>
      <w:r w:rsidR="003A208C" w:rsidRPr="006306C5">
        <w:rPr>
          <w:kern w:val="0"/>
          <w:sz w:val="24"/>
          <w:szCs w:val="24"/>
          <w:lang w:eastAsia="ru-RU"/>
        </w:rPr>
        <w:t xml:space="preserve">8 </w:t>
      </w:r>
      <w:r w:rsidR="006306C5">
        <w:rPr>
          <w:sz w:val="24"/>
          <w:szCs w:val="24"/>
        </w:rPr>
        <w:t>(4342) 5-06</w:t>
      </w:r>
      <w:r w:rsidR="003A208C" w:rsidRPr="006306C5">
        <w:rPr>
          <w:sz w:val="24"/>
          <w:szCs w:val="24"/>
        </w:rPr>
        <w:t>-</w:t>
      </w:r>
      <w:r w:rsidR="006306C5">
        <w:rPr>
          <w:sz w:val="24"/>
          <w:szCs w:val="24"/>
        </w:rPr>
        <w:t>69</w:t>
      </w:r>
    </w:p>
    <w:p w:rsidR="00002EEF" w:rsidRPr="00EA5112" w:rsidRDefault="00002EEF" w:rsidP="00002EEF">
      <w:pPr>
        <w:rPr>
          <w:sz w:val="26"/>
          <w:szCs w:val="26"/>
        </w:rPr>
      </w:pPr>
      <w:r>
        <w:rPr>
          <w:sz w:val="24"/>
          <w:szCs w:val="24"/>
        </w:rPr>
        <w:t>1.1</w:t>
      </w:r>
      <w:r w:rsidRPr="00EA5112">
        <w:rPr>
          <w:sz w:val="24"/>
          <w:szCs w:val="24"/>
        </w:rPr>
        <w:t xml:space="preserve">. Адрес места расположения объекта образования (территории) </w:t>
      </w:r>
      <w:r w:rsidRPr="00EA5112">
        <w:rPr>
          <w:sz w:val="26"/>
          <w:szCs w:val="26"/>
        </w:rPr>
        <w:t>422983,  Республика  Татарстан, г. Чистополь, ул. Красноармейская д. 64 А</w:t>
      </w:r>
    </w:p>
    <w:p w:rsidR="00002EEF" w:rsidRPr="00EA5112" w:rsidRDefault="00002EEF" w:rsidP="00002EEF">
      <w:pPr>
        <w:rPr>
          <w:sz w:val="24"/>
          <w:szCs w:val="24"/>
        </w:rPr>
      </w:pP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4"/>
          <w:szCs w:val="24"/>
        </w:rPr>
        <w:t xml:space="preserve">1.2. Информация о собственнике/правообладателе объекта образования (территории) </w:t>
      </w:r>
    </w:p>
    <w:p w:rsidR="00002EEF" w:rsidRPr="00EA5112" w:rsidRDefault="00002EEF" w:rsidP="00002EEF">
      <w:pPr>
        <w:rPr>
          <w:sz w:val="26"/>
          <w:szCs w:val="26"/>
          <w:lang w:eastAsia="ru-RU"/>
        </w:rPr>
      </w:pPr>
      <w:r w:rsidRPr="00EA5112">
        <w:rPr>
          <w:sz w:val="26"/>
          <w:szCs w:val="26"/>
          <w:lang w:eastAsia="ru-RU"/>
        </w:rPr>
        <w:t xml:space="preserve">является </w:t>
      </w:r>
      <w:r w:rsidRPr="00EA5112">
        <w:rPr>
          <w:sz w:val="24"/>
          <w:szCs w:val="24"/>
        </w:rPr>
        <w:t>Муниципальное бюджетное дошкольное образовательное учреждение «Детский сад №22 комбинированного вида» Чистопольского муниципального района Республики Татарстан</w:t>
      </w: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6"/>
          <w:szCs w:val="26"/>
        </w:rPr>
        <w:t xml:space="preserve"> Заведующий: Чередова Ольга Анатольевна,   (8-84342 5 06 69; 8 951 06 92 336)</w:t>
      </w:r>
      <w:r w:rsidRPr="00EA5112">
        <w:rPr>
          <w:sz w:val="24"/>
          <w:szCs w:val="24"/>
        </w:rPr>
        <w:t>_</w:t>
      </w:r>
    </w:p>
    <w:p w:rsidR="00002EEF" w:rsidRPr="00EA5112" w:rsidRDefault="00002EEF" w:rsidP="00002EEF">
      <w:pPr>
        <w:jc w:val="center"/>
        <w:rPr>
          <w:sz w:val="14"/>
          <w:szCs w:val="14"/>
        </w:rPr>
      </w:pPr>
      <w:r w:rsidRPr="00EA5112">
        <w:rPr>
          <w:sz w:val="14"/>
          <w:szCs w:val="14"/>
        </w:rPr>
        <w:t>(наименование юридического лица, Ф.И.О. физического лица, контактные телефоны)</w:t>
      </w:r>
    </w:p>
    <w:p w:rsidR="00002EEF" w:rsidRPr="00EA5112" w:rsidRDefault="00002EEF" w:rsidP="00002EEF">
      <w:pPr>
        <w:pStyle w:val="af6"/>
        <w:ind w:firstLine="567"/>
        <w:jc w:val="both"/>
        <w:rPr>
          <w:b w:val="0"/>
          <w:sz w:val="24"/>
        </w:rPr>
      </w:pPr>
      <w:r w:rsidRPr="00EA5112">
        <w:rPr>
          <w:b w:val="0"/>
          <w:sz w:val="24"/>
        </w:rPr>
        <w:t>1.3. Краткая характеристика объекта образования (территории)</w:t>
      </w:r>
      <w:r w:rsidRPr="00EA5112">
        <w:rPr>
          <w:sz w:val="24"/>
        </w:rPr>
        <w:t xml:space="preserve"> </w:t>
      </w:r>
      <w:r w:rsidRPr="00EA5112">
        <w:rPr>
          <w:b w:val="0"/>
          <w:sz w:val="24"/>
        </w:rPr>
        <w:t>Этажность здания – двухэтажное,  кирпичное  здании. Здание 1966 года постройки, принадлежность муниципальная, функциональное назначение – образовательная деятельность по основной общеобразовательной программе Дошкольное образование и дополнительное образование по программе Дополнительное образование детей и взрослых . Общая площадь здания составляет 1064, 1 м</w:t>
      </w:r>
      <w:r w:rsidRPr="00EA5112">
        <w:rPr>
          <w:b w:val="0"/>
          <w:sz w:val="24"/>
          <w:vertAlign w:val="superscript"/>
        </w:rPr>
        <w:t>2</w:t>
      </w:r>
      <w:r w:rsidRPr="00EA5112">
        <w:rPr>
          <w:b w:val="0"/>
          <w:sz w:val="24"/>
        </w:rPr>
        <w:t>, строительный объем 4688 м</w:t>
      </w:r>
      <w:r w:rsidRPr="00EA5112">
        <w:rPr>
          <w:b w:val="0"/>
          <w:sz w:val="24"/>
          <w:vertAlign w:val="superscript"/>
        </w:rPr>
        <w:t>3</w:t>
      </w:r>
      <w:r w:rsidRPr="00EA5112">
        <w:rPr>
          <w:b w:val="0"/>
          <w:sz w:val="24"/>
        </w:rPr>
        <w:t xml:space="preserve">., </w:t>
      </w:r>
    </w:p>
    <w:p w:rsidR="00002EEF" w:rsidRPr="00EA5112" w:rsidRDefault="00002EEF" w:rsidP="00002EEF">
      <w:pPr>
        <w:pStyle w:val="af6"/>
        <w:ind w:firstLine="567"/>
        <w:jc w:val="both"/>
        <w:rPr>
          <w:b w:val="0"/>
          <w:sz w:val="24"/>
        </w:rPr>
      </w:pPr>
      <w:r w:rsidRPr="00EA5112">
        <w:rPr>
          <w:b w:val="0"/>
          <w:sz w:val="24"/>
        </w:rPr>
        <w:t>Здание второй степени огнестойкости. Класс конструктивной пожарной опасности С1. Класс функциональной пожарной опасности Ф1 (здание организации торговли). Центральный вход осуществляется с улицы Красноармейская через 4 наружных дверных проема и 4 внутренних дверных проема. Вход тамбурного типа. Наружные входные двери  из металла с закрывающиеся на внутренний электромагнитный замок, оборудованы одним врезным замком каждая. Внутренние двери деревянные одностворчатые. Внутри тамбура отсутствует арочный металлоодетектор.</w:t>
      </w:r>
    </w:p>
    <w:p w:rsidR="00002EEF" w:rsidRPr="00EA5112" w:rsidRDefault="00002EEF" w:rsidP="00002EEF">
      <w:pPr>
        <w:pStyle w:val="af6"/>
        <w:ind w:firstLine="567"/>
        <w:jc w:val="both"/>
        <w:rPr>
          <w:b w:val="0"/>
          <w:sz w:val="24"/>
        </w:rPr>
      </w:pPr>
      <w:r w:rsidRPr="00EA5112">
        <w:rPr>
          <w:b w:val="0"/>
          <w:sz w:val="24"/>
        </w:rPr>
        <w:t>Второй вход осуществляется со стороны хозяйственного блока (ул. Бутлерова) через 1 наружний дверной проем. Вход тамбурного типа. Наружняя входная дверь одностворчатая, деревянная с  врезным замком.. Внутри тамбура отсутствует арочный металлоодетектор.</w:t>
      </w:r>
    </w:p>
    <w:p w:rsidR="00002EEF" w:rsidRPr="00EA5112" w:rsidRDefault="00002EEF" w:rsidP="00002EEF">
      <w:pPr>
        <w:ind w:firstLine="426"/>
        <w:rPr>
          <w:bCs/>
          <w:sz w:val="24"/>
          <w:szCs w:val="24"/>
        </w:rPr>
      </w:pPr>
      <w:r w:rsidRPr="00EA5112">
        <w:rPr>
          <w:bCs/>
          <w:sz w:val="24"/>
          <w:szCs w:val="24"/>
        </w:rPr>
        <w:t>На первом и втором этажах объекта расположены 3 групповых помещений, 1 пищеблок, вместимостью 4 человек, а также 1 зал ЛФК и  служебные помещения различного функционального назначения.</w:t>
      </w:r>
    </w:p>
    <w:p w:rsidR="00002EEF" w:rsidRPr="00EA5112" w:rsidRDefault="00002EEF" w:rsidP="00002EEF">
      <w:pPr>
        <w:pStyle w:val="af6"/>
        <w:ind w:firstLine="426"/>
        <w:jc w:val="both"/>
        <w:rPr>
          <w:b w:val="0"/>
          <w:sz w:val="24"/>
        </w:rPr>
      </w:pPr>
      <w:r w:rsidRPr="00EA5112">
        <w:rPr>
          <w:b w:val="0"/>
          <w:sz w:val="24"/>
        </w:rPr>
        <w:t xml:space="preserve">Первый эвакуационный вход, с улицы Комсомольская. Оборудована 1 наружным дверным проемом с металлической дверью. двухстворчатой,  с врезным замком. Данный выходы используются как эвакуационный, железня лестница со второго этажа в обычное время закрыт. </w:t>
      </w:r>
    </w:p>
    <w:p w:rsidR="00002EEF" w:rsidRPr="00EA5112" w:rsidRDefault="00002EEF" w:rsidP="00002EEF">
      <w:pPr>
        <w:pStyle w:val="af6"/>
        <w:ind w:firstLine="426"/>
        <w:jc w:val="both"/>
        <w:rPr>
          <w:b w:val="0"/>
          <w:sz w:val="24"/>
        </w:rPr>
      </w:pPr>
      <w:r w:rsidRPr="00EA5112">
        <w:rPr>
          <w:b w:val="0"/>
          <w:sz w:val="24"/>
        </w:rPr>
        <w:t xml:space="preserve">Второй эвакуационный вход, с стороны многоэтажных домов улицы Пионерская. Оборудована 1 наружным дверным проемом ,  с врезным замком. Данный выходы </w:t>
      </w:r>
      <w:r w:rsidRPr="00EA5112">
        <w:rPr>
          <w:b w:val="0"/>
          <w:sz w:val="24"/>
        </w:rPr>
        <w:lastRenderedPageBreak/>
        <w:t>используются как эвакуационный, железная лестница со второго этажа в обычное время закрыт.  4 выхода с первого этажа, все эвакуационные выходы имеют железные двери, оборудованные внутренними врезными замками и внутренними засовами. Все эвакуационные выходы выходят на внутреннюю территорию учреждения.</w:t>
      </w:r>
    </w:p>
    <w:p w:rsidR="00002EEF" w:rsidRPr="00EA5112" w:rsidRDefault="00002EEF" w:rsidP="00002EEF">
      <w:pPr>
        <w:pStyle w:val="af6"/>
        <w:ind w:firstLine="426"/>
        <w:jc w:val="both"/>
        <w:rPr>
          <w:b w:val="0"/>
          <w:sz w:val="24"/>
        </w:rPr>
      </w:pPr>
      <w:r w:rsidRPr="00EA5112">
        <w:rPr>
          <w:b w:val="0"/>
          <w:sz w:val="24"/>
        </w:rPr>
        <w:t>Ключи от эвакуационных выходов находятся у администратора объекта. Максимальная посещаемость 124 человек.</w:t>
      </w:r>
    </w:p>
    <w:p w:rsidR="00002EEF" w:rsidRPr="00EA5112" w:rsidRDefault="00002EEF" w:rsidP="0066639E">
      <w:pPr>
        <w:jc w:val="center"/>
        <w:rPr>
          <w:i/>
          <w:color w:val="7030A0"/>
          <w:sz w:val="26"/>
          <w:szCs w:val="26"/>
        </w:rPr>
      </w:pPr>
      <w:r w:rsidRPr="00EA5112">
        <w:rPr>
          <w:sz w:val="14"/>
          <w:szCs w:val="14"/>
        </w:rPr>
        <w:t xml:space="preserve"> (этажность, количество входов, возможность проникновения через другие здания, количество эвакуационных выходов, конструктивные особенности </w:t>
      </w: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4"/>
          <w:szCs w:val="24"/>
        </w:rPr>
        <w:t>1.4. Основное функциональное назначение объекта образования (тер</w:t>
      </w:r>
      <w:r w:rsidR="0066639E" w:rsidRPr="00EA5112">
        <w:rPr>
          <w:sz w:val="24"/>
          <w:szCs w:val="24"/>
        </w:rPr>
        <w:t xml:space="preserve">ритории) </w:t>
      </w:r>
      <w:r w:rsidRPr="00EA5112">
        <w:rPr>
          <w:sz w:val="24"/>
          <w:szCs w:val="24"/>
        </w:rPr>
        <w:t>образовательная деятельность</w:t>
      </w: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4"/>
          <w:szCs w:val="24"/>
        </w:rPr>
        <w:t xml:space="preserve">1.5. Режим работы (функционирования) объекта образования (территории) </w:t>
      </w: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4"/>
          <w:szCs w:val="24"/>
        </w:rPr>
        <w:t>___с 06.00 ч до 18.00 ч., с понедельника по пятницу, выходной: суббота, воскресенье____</w:t>
      </w:r>
    </w:p>
    <w:p w:rsidR="00002EEF" w:rsidRPr="00EA5112" w:rsidRDefault="00002EEF" w:rsidP="00002EEF">
      <w:pPr>
        <w:rPr>
          <w:sz w:val="24"/>
          <w:szCs w:val="24"/>
        </w:rPr>
      </w:pPr>
      <w:r w:rsidRPr="00EA5112">
        <w:rPr>
          <w:sz w:val="24"/>
          <w:szCs w:val="24"/>
        </w:rPr>
        <w:t>1.6. Общая площадь (кв. метров)/протяженность периметра (метров) 5552,8 кв.м., протяженность периметра 225  м</w:t>
      </w:r>
    </w:p>
    <w:p w:rsidR="003370FB" w:rsidRPr="009D7C5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6" w:name="_Toc111535001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СРЕДСТВА ОБЕСПЕЧЕНИЯ ПРОИЗВОДСТВЕННОЙ САНИТАРИИ.</w:t>
      </w:r>
      <w:bookmarkEnd w:id="6"/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sz w:val="24"/>
          <w:szCs w:val="24"/>
        </w:rPr>
      </w:pPr>
      <w:r w:rsidRPr="009D7C5E">
        <w:rPr>
          <w:b/>
          <w:sz w:val="24"/>
          <w:szCs w:val="24"/>
        </w:rPr>
        <w:t>Производственная санитария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1. Основные санитарно-гигиенические факторы производственной среды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2"/>
          <w:sz w:val="24"/>
          <w:szCs w:val="24"/>
        </w:rPr>
      </w:pPr>
      <w:r w:rsidRPr="009D7C5E">
        <w:rPr>
          <w:spacing w:val="1"/>
          <w:sz w:val="24"/>
          <w:szCs w:val="24"/>
        </w:rPr>
        <w:t xml:space="preserve">Производственная санитария – это система технических и гигиенических мероприятий, </w:t>
      </w:r>
      <w:r w:rsidRPr="009D7C5E">
        <w:rPr>
          <w:sz w:val="24"/>
          <w:szCs w:val="24"/>
        </w:rPr>
        <w:t xml:space="preserve">обеспечивающих здоровые условия труда в организации, способствующих повышению </w:t>
      </w:r>
      <w:r w:rsidRPr="009D7C5E">
        <w:rPr>
          <w:spacing w:val="2"/>
          <w:sz w:val="24"/>
          <w:szCs w:val="24"/>
        </w:rPr>
        <w:t>производительности труда.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2"/>
          <w:sz w:val="24"/>
          <w:szCs w:val="24"/>
        </w:rPr>
      </w:pPr>
      <w:r w:rsidRPr="009D7C5E">
        <w:rPr>
          <w:spacing w:val="2"/>
          <w:sz w:val="24"/>
          <w:szCs w:val="24"/>
        </w:rPr>
        <w:t>Основные задачи производственной санитарии:</w:t>
      </w:r>
    </w:p>
    <w:p w:rsidR="008B4C85" w:rsidRPr="009D7C5E" w:rsidRDefault="008B4C85" w:rsidP="00A431E1">
      <w:pPr>
        <w:numPr>
          <w:ilvl w:val="0"/>
          <w:numId w:val="10"/>
        </w:numPr>
        <w:shd w:val="clear" w:color="auto" w:fill="FFFFFF"/>
        <w:tabs>
          <w:tab w:val="left" w:pos="0"/>
          <w:tab w:val="left" w:pos="310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2"/>
          <w:sz w:val="24"/>
          <w:szCs w:val="24"/>
        </w:rPr>
        <w:t xml:space="preserve">разработка способов устранения тех элементов рабочего процесса и </w:t>
      </w:r>
      <w:r w:rsidRPr="009D7C5E">
        <w:rPr>
          <w:spacing w:val="1"/>
          <w:sz w:val="24"/>
          <w:szCs w:val="24"/>
        </w:rPr>
        <w:t>оборудования, которые могут оказать вредное влияние на здоровье работающих;</w:t>
      </w:r>
    </w:p>
    <w:p w:rsidR="008B4C85" w:rsidRPr="009D7C5E" w:rsidRDefault="008B4C85" w:rsidP="00A431E1">
      <w:pPr>
        <w:numPr>
          <w:ilvl w:val="0"/>
          <w:numId w:val="10"/>
        </w:numPr>
        <w:shd w:val="clear" w:color="auto" w:fill="FFFFFF"/>
        <w:tabs>
          <w:tab w:val="left" w:pos="0"/>
          <w:tab w:val="left" w:pos="310"/>
        </w:tabs>
        <w:suppressAutoHyphens w:val="0"/>
        <w:spacing w:line="276" w:lineRule="auto"/>
        <w:ind w:left="0" w:firstLine="567"/>
        <w:jc w:val="both"/>
        <w:rPr>
          <w:spacing w:val="6"/>
          <w:sz w:val="24"/>
          <w:szCs w:val="24"/>
        </w:rPr>
      </w:pPr>
      <w:r w:rsidRPr="009D7C5E">
        <w:rPr>
          <w:spacing w:val="5"/>
          <w:sz w:val="24"/>
          <w:szCs w:val="24"/>
        </w:rPr>
        <w:t xml:space="preserve">разработка мероприятий по санитарно-технической охране труда, личной гигиене работающих, </w:t>
      </w:r>
      <w:r w:rsidRPr="009D7C5E">
        <w:rPr>
          <w:spacing w:val="6"/>
          <w:sz w:val="24"/>
          <w:szCs w:val="24"/>
        </w:rPr>
        <w:t>здоровому режиму труда и отдыха;</w:t>
      </w:r>
    </w:p>
    <w:p w:rsidR="008B4C85" w:rsidRPr="009D7C5E" w:rsidRDefault="008B4C85" w:rsidP="00A431E1">
      <w:pPr>
        <w:numPr>
          <w:ilvl w:val="0"/>
          <w:numId w:val="10"/>
        </w:numPr>
        <w:shd w:val="clear" w:color="auto" w:fill="FFFFFF"/>
        <w:tabs>
          <w:tab w:val="left" w:pos="0"/>
          <w:tab w:val="left" w:pos="310"/>
        </w:tabs>
        <w:suppressAutoHyphens w:val="0"/>
        <w:spacing w:line="276" w:lineRule="auto"/>
        <w:ind w:left="0" w:firstLine="567"/>
        <w:jc w:val="both"/>
        <w:rPr>
          <w:spacing w:val="2"/>
          <w:sz w:val="24"/>
          <w:szCs w:val="24"/>
        </w:rPr>
      </w:pPr>
      <w:r w:rsidRPr="009D7C5E">
        <w:rPr>
          <w:spacing w:val="2"/>
          <w:sz w:val="24"/>
          <w:szCs w:val="24"/>
        </w:rPr>
        <w:t>предупреждение профессиональных заболеваний и отравлений.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8"/>
          <w:sz w:val="24"/>
          <w:szCs w:val="24"/>
        </w:rPr>
      </w:pPr>
      <w:r w:rsidRPr="00EA5112">
        <w:rPr>
          <w:spacing w:val="6"/>
          <w:sz w:val="24"/>
          <w:szCs w:val="24"/>
        </w:rPr>
        <w:t xml:space="preserve">Факторы окружающей производственной среды, оказывающие неблагоприятное влияние </w:t>
      </w:r>
      <w:r w:rsidRPr="00EA5112">
        <w:rPr>
          <w:spacing w:val="3"/>
          <w:sz w:val="24"/>
          <w:szCs w:val="24"/>
        </w:rPr>
        <w:t xml:space="preserve">на здоровье работающего, называют производственными вредностями. Воздействие на организм </w:t>
      </w:r>
      <w:r w:rsidRPr="00EA5112">
        <w:rPr>
          <w:spacing w:val="8"/>
          <w:sz w:val="24"/>
          <w:szCs w:val="24"/>
        </w:rPr>
        <w:t>человека вредных веществ может быть местным или общим.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EA5112">
        <w:rPr>
          <w:spacing w:val="3"/>
          <w:sz w:val="24"/>
          <w:szCs w:val="24"/>
        </w:rPr>
        <w:t xml:space="preserve">При местном воздействии болезненные изменения происходят в месте соприкосновения </w:t>
      </w:r>
      <w:r w:rsidRPr="00EA5112">
        <w:rPr>
          <w:spacing w:val="4"/>
          <w:sz w:val="24"/>
          <w:szCs w:val="24"/>
        </w:rPr>
        <w:t xml:space="preserve">вредного вещества с кожным покровом человека (кислота, щелочь и т.п.). Местное воздействие </w:t>
      </w:r>
      <w:r w:rsidRPr="00EA5112">
        <w:rPr>
          <w:spacing w:val="1"/>
          <w:sz w:val="24"/>
          <w:szCs w:val="24"/>
        </w:rPr>
        <w:t>вредного вещества отражается на состоянии всего организма пострадавшего.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5"/>
          <w:sz w:val="24"/>
          <w:szCs w:val="24"/>
        </w:rPr>
      </w:pPr>
      <w:r w:rsidRPr="00EA5112">
        <w:rPr>
          <w:spacing w:val="3"/>
          <w:sz w:val="24"/>
          <w:szCs w:val="24"/>
        </w:rPr>
        <w:t xml:space="preserve">Общее воздействие проявляется после того, как вредное вещество поступило в организм </w:t>
      </w:r>
      <w:r w:rsidRPr="00EA5112">
        <w:rPr>
          <w:spacing w:val="-5"/>
          <w:sz w:val="24"/>
          <w:szCs w:val="24"/>
        </w:rPr>
        <w:t>человека.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1.1. Общие понятия о вредных производственных факторах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</w:rPr>
        <w:t>Вредным производственным</w:t>
      </w:r>
      <w:r w:rsidRPr="00EA5112">
        <w:rPr>
          <w:rFonts w:ascii="Times New Roman" w:hAnsi="Times New Roman" w:cs="Times New Roman"/>
        </w:rPr>
        <w:t xml:space="preserve"> фактором называется фактор среды обитания, воздействие которого на работника при определенных условиях (интенсивность, длительность и др.) мо</w:t>
      </w:r>
      <w:r w:rsidRPr="00EA5112">
        <w:rPr>
          <w:rFonts w:ascii="Times New Roman" w:hAnsi="Times New Roman" w:cs="Times New Roman"/>
        </w:rPr>
        <w:softHyphen/>
        <w:t>жет вызвать производственно-обусловленное и профессиональное заболевание, временное или стойкое снижение работоспособно</w:t>
      </w:r>
      <w:r w:rsidRPr="00EA5112">
        <w:rPr>
          <w:rFonts w:ascii="Times New Roman" w:hAnsi="Times New Roman" w:cs="Times New Roman"/>
        </w:rPr>
        <w:softHyphen/>
        <w:t>сти, повысить частоту общих заболеваний, привести к наруше</w:t>
      </w:r>
      <w:r w:rsidRPr="00EA5112">
        <w:rPr>
          <w:rFonts w:ascii="Times New Roman" w:hAnsi="Times New Roman" w:cs="Times New Roman"/>
        </w:rPr>
        <w:softHyphen/>
        <w:t xml:space="preserve">нию здоровья потомства.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</w:rPr>
        <w:t>Все вредные производственные факторы делятся на следую</w:t>
      </w:r>
      <w:r w:rsidRPr="00EA5112">
        <w:rPr>
          <w:rFonts w:ascii="Times New Roman" w:hAnsi="Times New Roman" w:cs="Times New Roman"/>
        </w:rPr>
        <w:softHyphen/>
        <w:t xml:space="preserve">щие группы: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  <w:iCs/>
        </w:rPr>
        <w:t xml:space="preserve">физические факторы: </w:t>
      </w:r>
      <w:r w:rsidRPr="00EA5112">
        <w:rPr>
          <w:rFonts w:ascii="Times New Roman" w:hAnsi="Times New Roman" w:cs="Times New Roman"/>
        </w:rPr>
        <w:t>температура, влажность, скорость движе</w:t>
      </w:r>
      <w:r w:rsidRPr="00EA5112">
        <w:rPr>
          <w:rFonts w:ascii="Times New Roman" w:hAnsi="Times New Roman" w:cs="Times New Roman"/>
        </w:rPr>
        <w:softHyphen/>
        <w:t>ния воздуха, тепловое излучение; неионизирующие электромаг</w:t>
      </w:r>
      <w:r w:rsidRPr="00EA5112">
        <w:rPr>
          <w:rFonts w:ascii="Times New Roman" w:hAnsi="Times New Roman" w:cs="Times New Roman"/>
        </w:rPr>
        <w:softHyphen/>
        <w:t>нитные поля и излучения: электростатические поля, постоянные магнитные поля (в том числе геомагнитное), электрические и маг</w:t>
      </w:r>
      <w:r w:rsidRPr="00EA5112">
        <w:rPr>
          <w:rFonts w:ascii="Times New Roman" w:hAnsi="Times New Roman" w:cs="Times New Roman"/>
        </w:rPr>
        <w:softHyphen/>
        <w:t>нитные поля промышленной частоты (50 Гц), электромагнитные излучения радиочастотного, оптического диапазона (в том числе лазерное, видимое, ультрафиолетовое); ионизирующие излучения; производственный шум; ультразвук, инфразвук, вибрация (ло</w:t>
      </w:r>
      <w:r w:rsidRPr="00EA5112">
        <w:rPr>
          <w:rFonts w:ascii="Times New Roman" w:hAnsi="Times New Roman" w:cs="Times New Roman"/>
        </w:rPr>
        <w:softHyphen/>
      </w:r>
      <w:r w:rsidRPr="00EA5112">
        <w:rPr>
          <w:rFonts w:ascii="Times New Roman" w:hAnsi="Times New Roman" w:cs="Times New Roman"/>
        </w:rPr>
        <w:lastRenderedPageBreak/>
        <w:t xml:space="preserve">кальная и общая);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  <w:iCs/>
        </w:rPr>
        <w:t xml:space="preserve">химические факторы: </w:t>
      </w:r>
      <w:r w:rsidRPr="00EA5112">
        <w:rPr>
          <w:rFonts w:ascii="Times New Roman" w:hAnsi="Times New Roman" w:cs="Times New Roman"/>
        </w:rPr>
        <w:t xml:space="preserve">жидкости, газы, пары химических веществ, аэрозоли (пыли); некоторые вещества, получаемые химическим синтезом (антибиотики, витамины, ферменты);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  <w:iCs/>
        </w:rPr>
        <w:t xml:space="preserve">биологические факторы: </w:t>
      </w:r>
      <w:r w:rsidRPr="00EA5112">
        <w:rPr>
          <w:rFonts w:ascii="Times New Roman" w:hAnsi="Times New Roman" w:cs="Times New Roman"/>
        </w:rPr>
        <w:t>микроорганизмы-продуценты, живые клетки и споры, содержащиеся в препаратах, патогенные микро</w:t>
      </w:r>
      <w:r w:rsidRPr="00EA5112">
        <w:rPr>
          <w:rFonts w:ascii="Times New Roman" w:hAnsi="Times New Roman" w:cs="Times New Roman"/>
        </w:rPr>
        <w:softHyphen/>
        <w:t xml:space="preserve">организмы;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  <w:iCs/>
        </w:rPr>
        <w:t xml:space="preserve">психофизиологические </w:t>
      </w:r>
      <w:r w:rsidRPr="00EA5112">
        <w:rPr>
          <w:rFonts w:ascii="Times New Roman" w:hAnsi="Times New Roman" w:cs="Times New Roman"/>
        </w:rPr>
        <w:t xml:space="preserve">(факторы трудового процесса): тяжесть труда (физические нагрузки) </w:t>
      </w:r>
      <w:r w:rsidRPr="00EA5112">
        <w:rPr>
          <w:rFonts w:ascii="Times New Roman" w:hAnsi="Times New Roman" w:cs="Times New Roman"/>
          <w:spacing w:val="1"/>
        </w:rPr>
        <w:t>–</w:t>
      </w:r>
      <w:r w:rsidRPr="00EA5112">
        <w:rPr>
          <w:rFonts w:ascii="Times New Roman" w:hAnsi="Times New Roman" w:cs="Times New Roman"/>
        </w:rPr>
        <w:t xml:space="preserve"> нагрузка на опорно-двигательный аппарат и другие системы организма, обеспечивающие его деятельность; напряженность труда (нервно-психические пере</w:t>
      </w:r>
      <w:r w:rsidRPr="00EA5112">
        <w:rPr>
          <w:rFonts w:ascii="Times New Roman" w:hAnsi="Times New Roman" w:cs="Times New Roman"/>
        </w:rPr>
        <w:softHyphen/>
        <w:t xml:space="preserve">грузки) </w:t>
      </w:r>
      <w:r w:rsidRPr="00EA5112">
        <w:rPr>
          <w:rFonts w:ascii="Times New Roman" w:hAnsi="Times New Roman" w:cs="Times New Roman"/>
          <w:spacing w:val="1"/>
        </w:rPr>
        <w:t>–</w:t>
      </w:r>
      <w:r w:rsidRPr="00EA5112">
        <w:rPr>
          <w:rFonts w:ascii="Times New Roman" w:hAnsi="Times New Roman" w:cs="Times New Roman"/>
        </w:rPr>
        <w:t xml:space="preserve"> внимание, плотность сигналов перерабатываемой про</w:t>
      </w:r>
      <w:r w:rsidRPr="00EA5112">
        <w:rPr>
          <w:rFonts w:ascii="Times New Roman" w:hAnsi="Times New Roman" w:cs="Times New Roman"/>
        </w:rPr>
        <w:softHyphen/>
        <w:t xml:space="preserve">изводственной информации, эмоциональное напряжение и т. п. </w:t>
      </w:r>
    </w:p>
    <w:p w:rsidR="008B4C85" w:rsidRPr="00EA5112" w:rsidRDefault="008B4C85" w:rsidP="00A431E1">
      <w:pPr>
        <w:pStyle w:val="ac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</w:rPr>
      </w:pPr>
      <w:r w:rsidRPr="00EA5112">
        <w:rPr>
          <w:rFonts w:ascii="Times New Roman" w:hAnsi="Times New Roman" w:cs="Times New Roman"/>
          <w:i/>
        </w:rPr>
        <w:t>Опасными</w:t>
      </w:r>
      <w:r w:rsidRPr="00EA5112">
        <w:rPr>
          <w:rFonts w:ascii="Times New Roman" w:hAnsi="Times New Roman" w:cs="Times New Roman"/>
        </w:rPr>
        <w:t xml:space="preserve"> являются факторы среды обитания, которые мо</w:t>
      </w:r>
      <w:r w:rsidRPr="00EA5112">
        <w:rPr>
          <w:rFonts w:ascii="Times New Roman" w:hAnsi="Times New Roman" w:cs="Times New Roman"/>
        </w:rPr>
        <w:softHyphen/>
        <w:t>гут стать причиной острого заболевания или внезапного ухудше</w:t>
      </w:r>
      <w:r w:rsidRPr="00EA5112">
        <w:rPr>
          <w:rFonts w:ascii="Times New Roman" w:hAnsi="Times New Roman" w:cs="Times New Roman"/>
        </w:rPr>
        <w:softHyphen/>
        <w:t xml:space="preserve">ния состояния здоровья и даже смерти. </w:t>
      </w:r>
    </w:p>
    <w:p w:rsidR="008B4C85" w:rsidRPr="00EA5112" w:rsidRDefault="008B4C85" w:rsidP="00A431E1">
      <w:pPr>
        <w:pStyle w:val="ac"/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rFonts w:ascii="Times New Roman" w:hAnsi="Times New Roman" w:cs="Times New Roman"/>
          <w:spacing w:val="2"/>
        </w:rPr>
      </w:pPr>
      <w:r w:rsidRPr="00EA5112">
        <w:rPr>
          <w:rFonts w:ascii="Times New Roman" w:hAnsi="Times New Roman" w:cs="Times New Roman"/>
          <w:i/>
          <w:spacing w:val="2"/>
        </w:rPr>
        <w:t>Безопасными</w:t>
      </w:r>
      <w:r w:rsidRPr="00EA5112">
        <w:rPr>
          <w:rFonts w:ascii="Times New Roman" w:hAnsi="Times New Roman" w:cs="Times New Roman"/>
          <w:spacing w:val="2"/>
        </w:rPr>
        <w:t xml:space="preserve"> считаются такие условия труда, при кото</w:t>
      </w:r>
      <w:r w:rsidRPr="00EA5112">
        <w:rPr>
          <w:rFonts w:ascii="Times New Roman" w:hAnsi="Times New Roman" w:cs="Times New Roman"/>
          <w:spacing w:val="2"/>
        </w:rPr>
        <w:softHyphen/>
        <w:t>рых воздействие на работников вредных и опасных производствен</w:t>
      </w:r>
      <w:r w:rsidRPr="00EA5112">
        <w:rPr>
          <w:rFonts w:ascii="Times New Roman" w:hAnsi="Times New Roman" w:cs="Times New Roman"/>
          <w:spacing w:val="2"/>
        </w:rPr>
        <w:softHyphen/>
        <w:t>ных факторов исключено или их уровни не превышают гигиени</w:t>
      </w:r>
      <w:r w:rsidRPr="00EA5112">
        <w:rPr>
          <w:rFonts w:ascii="Times New Roman" w:hAnsi="Times New Roman" w:cs="Times New Roman"/>
          <w:spacing w:val="2"/>
        </w:rPr>
        <w:softHyphen/>
        <w:t xml:space="preserve">ческих нормативов. 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1.2. Предельно допустимые значения вредных факторов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 xml:space="preserve">Уровни воздействия на работающих вредных производственных факторов нормированы предельно-допустимыми уровнями, значения которых указаны в соответствующих стандартах системы стандартов безопасности труда и санитарно-гигиенических правилах. </w:t>
      </w:r>
    </w:p>
    <w:p w:rsidR="008B4C85" w:rsidRPr="00EA5112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rStyle w:val="a3"/>
          <w:sz w:val="24"/>
          <w:szCs w:val="24"/>
        </w:rPr>
        <w:t xml:space="preserve"> ПДК</w:t>
      </w:r>
      <w:r w:rsidRPr="00EA5112">
        <w:rPr>
          <w:rStyle w:val="a4"/>
          <w:b w:val="0"/>
          <w:bCs w:val="0"/>
          <w:sz w:val="24"/>
          <w:szCs w:val="24"/>
        </w:rPr>
        <w:t xml:space="preserve"> (предельно-допустимая концентрация)</w:t>
      </w:r>
      <w:r w:rsidRPr="00EA5112">
        <w:rPr>
          <w:sz w:val="24"/>
          <w:szCs w:val="24"/>
        </w:rPr>
        <w:t xml:space="preserve"> – установленный безопасный уровень вещества в воздухе рабочей зоне (возможно в почве, воде, снеге) соблюдение которого позволяет сохранить здоровье работника в течение рабочей смены, нормального производственного стажа и по выходу на пенсию. Не передаётся негативное последствие на последующие поколения. </w:t>
      </w:r>
    </w:p>
    <w:p w:rsidR="008B4C85" w:rsidRPr="00EA5112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rStyle w:val="a3"/>
          <w:sz w:val="24"/>
          <w:szCs w:val="24"/>
        </w:rPr>
        <w:t xml:space="preserve"> ПДУ</w:t>
      </w:r>
      <w:r w:rsidRPr="00EA5112">
        <w:rPr>
          <w:sz w:val="24"/>
          <w:szCs w:val="24"/>
        </w:rPr>
        <w:t xml:space="preserve"> (предельно-допустимый уровень) – характеристика, применяемая к физическим опасным и вредным производственным факторам </w:t>
      </w:r>
      <w:r w:rsidRPr="00EA5112">
        <w:rPr>
          <w:spacing w:val="1"/>
          <w:sz w:val="24"/>
          <w:szCs w:val="24"/>
        </w:rPr>
        <w:t>–</w:t>
      </w:r>
      <w:r w:rsidRPr="00EA5112">
        <w:rPr>
          <w:sz w:val="24"/>
          <w:szCs w:val="24"/>
        </w:rPr>
        <w:t xml:space="preserve"> это предельное значение величины вредного производственного фактора, воздействие которого при ежедневной регламентированной продолжительности в течение всего трудового стажа не приводит к снижению работоспособности и заболеванию как в период трудовой деятельности, так и к заболеванию в последующий период жизни 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1.3. Организационные, технические и другие мероприятия, обеспечивающие безопасность, сохранение здоровья и работоспособности в процессе труда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3"/>
          <w:sz w:val="24"/>
          <w:szCs w:val="24"/>
        </w:rPr>
      </w:pPr>
      <w:r w:rsidRPr="00EA5112">
        <w:rPr>
          <w:spacing w:val="1"/>
          <w:sz w:val="24"/>
          <w:szCs w:val="24"/>
        </w:rPr>
        <w:t xml:space="preserve">Организационно-технические мероприятия являются основной частью плановой работы </w:t>
      </w:r>
      <w:r w:rsidRPr="00EA5112">
        <w:rPr>
          <w:spacing w:val="6"/>
          <w:sz w:val="24"/>
          <w:szCs w:val="24"/>
        </w:rPr>
        <w:t xml:space="preserve">администрации предприятия по обеспечению условий труда. 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3"/>
          <w:sz w:val="24"/>
          <w:szCs w:val="24"/>
        </w:rPr>
      </w:pPr>
      <w:r w:rsidRPr="00EA5112">
        <w:rPr>
          <w:spacing w:val="-1"/>
          <w:sz w:val="24"/>
          <w:szCs w:val="24"/>
        </w:rPr>
        <w:t xml:space="preserve">Все работы, связанные с изменениями действующего рабочего процесса, с применением в </w:t>
      </w:r>
      <w:r w:rsidRPr="00EA5112">
        <w:rPr>
          <w:spacing w:val="1"/>
          <w:sz w:val="24"/>
          <w:szCs w:val="24"/>
        </w:rPr>
        <w:t xml:space="preserve">технологическом процессе нового оборудования, инструмента и иных расходуемых материалов по </w:t>
      </w:r>
      <w:r w:rsidRPr="00EA5112">
        <w:rPr>
          <w:spacing w:val="3"/>
          <w:sz w:val="24"/>
          <w:szCs w:val="24"/>
        </w:rPr>
        <w:t xml:space="preserve">инициативе организации, с испытанием и внедрением новых химических веществ и материалов, </w:t>
      </w:r>
      <w:r w:rsidRPr="00EA5112">
        <w:rPr>
          <w:spacing w:val="-1"/>
          <w:sz w:val="24"/>
          <w:szCs w:val="24"/>
        </w:rPr>
        <w:t xml:space="preserve">должны согласовываться и производиться по специальной программе под контролем </w:t>
      </w:r>
      <w:r w:rsidRPr="00EA5112">
        <w:rPr>
          <w:spacing w:val="3"/>
          <w:sz w:val="24"/>
          <w:szCs w:val="24"/>
        </w:rPr>
        <w:t>Территориального отдела Управления Роспотребнадзора.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</w:p>
    <w:p w:rsidR="008B4C85" w:rsidRPr="00EA5112" w:rsidRDefault="008B4C85" w:rsidP="00A431E1">
      <w:pPr>
        <w:shd w:val="clear" w:color="auto" w:fill="FFFFFF"/>
        <w:tabs>
          <w:tab w:val="left" w:pos="0"/>
          <w:tab w:val="left" w:pos="854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2. Вентиляция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2.1. Назначение вентиляции, способы вентиляции</w:t>
      </w:r>
    </w:p>
    <w:p w:rsidR="008B4C85" w:rsidRPr="00EA5112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EA5112">
        <w:rPr>
          <w:spacing w:val="9"/>
          <w:sz w:val="24"/>
          <w:szCs w:val="24"/>
        </w:rPr>
        <w:t xml:space="preserve">Эффективным средством обеспечения чистоты и допустимых параметров </w:t>
      </w:r>
      <w:r w:rsidRPr="00EA5112">
        <w:rPr>
          <w:spacing w:val="9"/>
          <w:sz w:val="24"/>
          <w:szCs w:val="24"/>
        </w:rPr>
        <w:lastRenderedPageBreak/>
        <w:t xml:space="preserve">воздуха </w:t>
      </w:r>
      <w:r w:rsidRPr="00EA5112">
        <w:rPr>
          <w:spacing w:val="1"/>
          <w:sz w:val="24"/>
          <w:szCs w:val="24"/>
        </w:rPr>
        <w:t>рабочей зоны является вентиляция.</w:t>
      </w:r>
    </w:p>
    <w:p w:rsidR="008B4C85" w:rsidRPr="00EA5112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>Под вентиляционной системой понимают совокупность различных по своему назначению вентиляционных установок, способных обслуживать отдельное помещение или корпус.</w:t>
      </w:r>
    </w:p>
    <w:p w:rsidR="008B4C85" w:rsidRPr="00EA5112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pacing w:val="10"/>
          <w:sz w:val="24"/>
          <w:szCs w:val="24"/>
        </w:rPr>
        <w:t xml:space="preserve">Работа в закрытых помещениях требует поддержания строго заданных </w:t>
      </w:r>
      <w:r w:rsidRPr="00EA5112">
        <w:rPr>
          <w:sz w:val="24"/>
          <w:szCs w:val="24"/>
        </w:rPr>
        <w:t>температур, влажности и скорости движения воздуха. Это достигается с помощью установок для кондиционирования воздуха.</w:t>
      </w:r>
    </w:p>
    <w:p w:rsidR="008B4C85" w:rsidRPr="00EA5112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>В зависимости от способа перемещения воздуха в рабочих помещениях вентиляция делится на искусственную (механическую), естественную и комбинированную (смешанную).</w:t>
      </w:r>
    </w:p>
    <w:p w:rsidR="008B4C85" w:rsidRPr="00EA5112" w:rsidRDefault="008B4C85" w:rsidP="00A431E1">
      <w:pPr>
        <w:shd w:val="clear" w:color="auto" w:fill="FFFFFF"/>
        <w:tabs>
          <w:tab w:val="left" w:pos="0"/>
          <w:tab w:val="left" w:pos="357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2.2. Естественная вентиляция</w:t>
      </w:r>
    </w:p>
    <w:p w:rsidR="008B4C85" w:rsidRPr="00EA5112" w:rsidRDefault="008B4C85" w:rsidP="00A431E1">
      <w:pPr>
        <w:pStyle w:val="aa"/>
        <w:shd w:val="clear" w:color="auto" w:fill="FFFFFF"/>
        <w:tabs>
          <w:tab w:val="left" w:pos="0"/>
          <w:tab w:val="left" w:pos="357"/>
        </w:tabs>
        <w:suppressAutoHyphens w:val="0"/>
        <w:spacing w:line="276" w:lineRule="auto"/>
        <w:rPr>
          <w:spacing w:val="-1"/>
          <w:sz w:val="24"/>
          <w:szCs w:val="24"/>
        </w:rPr>
      </w:pPr>
      <w:r w:rsidRPr="00EA5112">
        <w:rPr>
          <w:spacing w:val="-1"/>
          <w:sz w:val="24"/>
          <w:szCs w:val="24"/>
        </w:rPr>
        <w:t>При естественной вентиляции воздухообмен осуществляется двумя способами: неорганизованно, посредством проветривания (через окна и двери в помещении) и инфильтрации (поступление воздуха через поры и щели в окнах и дверных проемах), и организованно, посредством аэрации и с помощью дефлекторов.</w:t>
      </w:r>
    </w:p>
    <w:p w:rsidR="008B4C85" w:rsidRPr="00EA5112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EA5112">
        <w:rPr>
          <w:b/>
          <w:bCs/>
          <w:spacing w:val="-1"/>
          <w:sz w:val="24"/>
          <w:szCs w:val="24"/>
        </w:rPr>
        <w:t>2.3. Механическая вентиляция</w:t>
      </w:r>
    </w:p>
    <w:p w:rsidR="008B4C85" w:rsidRPr="00EA5112" w:rsidRDefault="008B4C85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EA5112">
        <w:rPr>
          <w:sz w:val="24"/>
          <w:szCs w:val="24"/>
        </w:rPr>
        <w:t xml:space="preserve">В системах искусственной, механической вентиляции движение воздуха осуществляется вентиляторами, а в некоторых случаях эжекторами. По месту расположения механическая вентиляция бывает общеообменная (схема воздуха происходит во всем объеме помещения), местная (локальная), когда обмен воздуха происходит в местах образования вредных выбросов, и комбинированная (наряду с общим воздухообменом локально удаляется загрязненный воздух от источника выделения). </w:t>
      </w:r>
    </w:p>
    <w:p w:rsidR="008B4C85" w:rsidRPr="00EA5112" w:rsidRDefault="008B4C85" w:rsidP="00A431E1">
      <w:pPr>
        <w:tabs>
          <w:tab w:val="left" w:pos="0"/>
          <w:tab w:val="left" w:pos="1134"/>
          <w:tab w:val="left" w:pos="2835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  <w:r w:rsidRPr="00EA5112">
        <w:rPr>
          <w:spacing w:val="-1"/>
          <w:sz w:val="24"/>
          <w:szCs w:val="24"/>
        </w:rPr>
        <w:t>По способу подачи воздуха механическая вентиляция бывает: приточной, вытяжной и приточно-вытяжной.</w:t>
      </w:r>
    </w:p>
    <w:p w:rsidR="008B4C85" w:rsidRPr="00EA5112" w:rsidRDefault="008B4C85" w:rsidP="00A431E1">
      <w:pPr>
        <w:pStyle w:val="a5"/>
        <w:tabs>
          <w:tab w:val="left" w:pos="0"/>
        </w:tabs>
        <w:suppressAutoHyphens w:val="0"/>
        <w:spacing w:after="0"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 xml:space="preserve">Местная приточная вентиляция осуществляется устройством воздушных душей, воздушных завесы, оазисов. </w:t>
      </w:r>
    </w:p>
    <w:p w:rsidR="008B4C85" w:rsidRPr="00EA5112" w:rsidRDefault="008B4C85" w:rsidP="00A431E1">
      <w:pPr>
        <w:tabs>
          <w:tab w:val="left" w:pos="0"/>
          <w:tab w:val="left" w:pos="1134"/>
          <w:tab w:val="left" w:pos="2835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EA5112">
        <w:rPr>
          <w:sz w:val="24"/>
          <w:szCs w:val="24"/>
        </w:rPr>
        <w:t>Воздушный душ представляет собой поток воздуха определенных параметров, направленный на человека. Воздушная завеса позволяет предотвратить проникновение холодного воздуха в помещение. Воздушные оазисы улучшают метеоусловия на ограниченной площади помещения, отделенной со всех сторон перегородками.</w:t>
      </w:r>
    </w:p>
    <w:p w:rsidR="008B4C85" w:rsidRPr="00EA5112" w:rsidRDefault="008B4C85" w:rsidP="00A431E1">
      <w:pPr>
        <w:tabs>
          <w:tab w:val="left" w:pos="0"/>
          <w:tab w:val="left" w:pos="1134"/>
          <w:tab w:val="left" w:pos="2835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  <w:r w:rsidRPr="00EA5112">
        <w:rPr>
          <w:spacing w:val="-1"/>
          <w:sz w:val="24"/>
          <w:szCs w:val="24"/>
        </w:rPr>
        <w:t>Местная вытяжная вентиляция выполняется, как правило, в виде вытяжных шкафов, вытяжных зонтов, всасывающих панелей, бортовых отсосов, эжекционных установок.</w:t>
      </w:r>
    </w:p>
    <w:p w:rsidR="008B4C85" w:rsidRPr="00821B51" w:rsidRDefault="008B4C85" w:rsidP="00A431E1">
      <w:pPr>
        <w:tabs>
          <w:tab w:val="left" w:pos="0"/>
          <w:tab w:val="left" w:pos="1134"/>
          <w:tab w:val="left" w:pos="2835"/>
        </w:tabs>
        <w:suppressAutoHyphens w:val="0"/>
        <w:spacing w:line="276" w:lineRule="auto"/>
        <w:ind w:firstLine="567"/>
        <w:jc w:val="both"/>
        <w:rPr>
          <w:color w:val="FF0000"/>
          <w:spacing w:val="-1"/>
          <w:sz w:val="24"/>
          <w:szCs w:val="24"/>
        </w:rPr>
      </w:pP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854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3. Освещение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3.1. Роль освещения в общей системе мероприятий по охране труда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2"/>
          <w:sz w:val="24"/>
          <w:szCs w:val="24"/>
        </w:rPr>
      </w:pPr>
      <w:r w:rsidRPr="009D7C5E">
        <w:rPr>
          <w:spacing w:val="5"/>
          <w:sz w:val="24"/>
          <w:szCs w:val="24"/>
        </w:rPr>
        <w:t xml:space="preserve">Правильное освещение рабочего места повышает производительность труда, снижает </w:t>
      </w:r>
      <w:r w:rsidRPr="009D7C5E">
        <w:rPr>
          <w:spacing w:val="2"/>
          <w:sz w:val="24"/>
          <w:szCs w:val="24"/>
        </w:rPr>
        <w:t>утомление, а следовательно, и опасность производственного травматизма.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 xml:space="preserve">Освещение может быть естественным, искусственным и совмещенным. 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3.2. Искусственное освещение</w:t>
      </w:r>
    </w:p>
    <w:p w:rsidR="008B4C85" w:rsidRPr="009D7C5E" w:rsidRDefault="008B4C85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Искусственное освещение проектируется из двух систем: общее и комбинированное. В последнем случае к общему освещению добавляется местное.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1455"/>
          <w:tab w:val="left" w:pos="2412"/>
          <w:tab w:val="left" w:pos="4486"/>
        </w:tabs>
        <w:suppressAutoHyphens w:val="0"/>
        <w:spacing w:line="276" w:lineRule="auto"/>
        <w:ind w:firstLine="567"/>
        <w:jc w:val="both"/>
        <w:rPr>
          <w:spacing w:val="8"/>
          <w:sz w:val="24"/>
          <w:szCs w:val="24"/>
        </w:rPr>
      </w:pPr>
      <w:r w:rsidRPr="009D7C5E">
        <w:rPr>
          <w:spacing w:val="8"/>
          <w:sz w:val="24"/>
          <w:szCs w:val="24"/>
        </w:rPr>
        <w:t xml:space="preserve">Общее освещение предназначено для освещения всего помещения. Комбинированное освещение состоит из общего и местного. Его целесообразно устраивать при работах высокой точности. Местное освещение предназначено для освещения только рабочих поверхностей. Оно может быть стационарным и переносным. Применение только местного освещения в рабочих помещениях </w:t>
      </w:r>
      <w:r w:rsidRPr="009D7C5E">
        <w:rPr>
          <w:spacing w:val="8"/>
          <w:sz w:val="24"/>
          <w:szCs w:val="24"/>
        </w:rPr>
        <w:lastRenderedPageBreak/>
        <w:t>запрещается.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1455"/>
          <w:tab w:val="left" w:pos="2412"/>
          <w:tab w:val="left" w:pos="4486"/>
        </w:tabs>
        <w:suppressAutoHyphens w:val="0"/>
        <w:spacing w:line="276" w:lineRule="auto"/>
        <w:ind w:firstLine="567"/>
        <w:jc w:val="both"/>
        <w:rPr>
          <w:spacing w:val="3"/>
          <w:sz w:val="24"/>
          <w:szCs w:val="24"/>
        </w:rPr>
      </w:pPr>
      <w:r w:rsidRPr="009D7C5E">
        <w:rPr>
          <w:spacing w:val="8"/>
          <w:sz w:val="24"/>
          <w:szCs w:val="24"/>
        </w:rPr>
        <w:t xml:space="preserve">По своему назначению искусственное освещение подразделяют на рабочее (для </w:t>
      </w:r>
      <w:r w:rsidRPr="009D7C5E">
        <w:rPr>
          <w:spacing w:val="6"/>
          <w:sz w:val="24"/>
          <w:szCs w:val="24"/>
        </w:rPr>
        <w:t xml:space="preserve">освещения рабочих мест в темное время суток), аварийное (на случай внезапного отключения </w:t>
      </w:r>
      <w:r w:rsidRPr="009D7C5E">
        <w:rPr>
          <w:spacing w:val="7"/>
          <w:sz w:val="24"/>
          <w:szCs w:val="24"/>
        </w:rPr>
        <w:t xml:space="preserve">рабочего освещения и эвакуации людей из помещения) и охранное (если по условиям работы </w:t>
      </w:r>
      <w:r w:rsidRPr="009D7C5E">
        <w:rPr>
          <w:spacing w:val="3"/>
          <w:sz w:val="24"/>
          <w:szCs w:val="24"/>
        </w:rPr>
        <w:t>требуется наблюдение за территорией в темное время суток).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3"/>
          <w:sz w:val="24"/>
          <w:szCs w:val="24"/>
        </w:rPr>
      </w:pPr>
      <w:r w:rsidRPr="009D7C5E">
        <w:rPr>
          <w:spacing w:val="7"/>
          <w:sz w:val="24"/>
          <w:szCs w:val="24"/>
        </w:rPr>
        <w:t xml:space="preserve">Рабочее освещение предназначено для нормального выполнения рабочего </w:t>
      </w:r>
      <w:r w:rsidRPr="009D7C5E">
        <w:rPr>
          <w:spacing w:val="3"/>
          <w:sz w:val="24"/>
          <w:szCs w:val="24"/>
        </w:rPr>
        <w:t>процесса, прохода людей и движения транспорта и является обязательным для всех помещений.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4"/>
          <w:sz w:val="24"/>
          <w:szCs w:val="24"/>
        </w:rPr>
      </w:pPr>
      <w:r w:rsidRPr="009D7C5E">
        <w:rPr>
          <w:spacing w:val="1"/>
          <w:sz w:val="24"/>
          <w:szCs w:val="24"/>
        </w:rPr>
        <w:t xml:space="preserve">Аварийное освещение обеспечивает минимальную освещенность на рабочем месте и предусмотрено для продолжения обслуживания оборудования, способного вызвать пожар, взрыв, </w:t>
      </w:r>
      <w:r w:rsidRPr="009D7C5E">
        <w:rPr>
          <w:spacing w:val="18"/>
          <w:sz w:val="24"/>
          <w:szCs w:val="24"/>
        </w:rPr>
        <w:t xml:space="preserve">отравление людей при внезапном отключении рабочего освещения, не менее 5% </w:t>
      </w:r>
      <w:r w:rsidRPr="009D7C5E">
        <w:rPr>
          <w:sz w:val="24"/>
          <w:szCs w:val="24"/>
        </w:rPr>
        <w:t>нормализуемой освещенности</w:t>
      </w:r>
      <w:r w:rsidRPr="009D7C5E">
        <w:rPr>
          <w:spacing w:val="4"/>
          <w:sz w:val="24"/>
          <w:szCs w:val="24"/>
        </w:rPr>
        <w:t>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z w:val="24"/>
          <w:szCs w:val="24"/>
        </w:rPr>
        <w:t xml:space="preserve">Эвакуационное освещение устраивается в местах, опасных для прохода людей, служит для </w:t>
      </w:r>
      <w:r w:rsidRPr="009D7C5E">
        <w:rPr>
          <w:spacing w:val="3"/>
          <w:sz w:val="24"/>
          <w:szCs w:val="24"/>
        </w:rPr>
        <w:t xml:space="preserve">обеспечения эвакуации из помещения при авариях и отключении рабочего </w:t>
      </w:r>
      <w:r w:rsidRPr="009D7C5E">
        <w:rPr>
          <w:spacing w:val="1"/>
          <w:sz w:val="24"/>
          <w:szCs w:val="24"/>
        </w:rPr>
        <w:t>освещения.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2"/>
          <w:sz w:val="24"/>
          <w:szCs w:val="24"/>
        </w:rPr>
      </w:pPr>
      <w:r w:rsidRPr="009D7C5E">
        <w:rPr>
          <w:spacing w:val="2"/>
          <w:sz w:val="24"/>
          <w:szCs w:val="24"/>
        </w:rPr>
        <w:t xml:space="preserve">Дежурное освещение </w:t>
      </w:r>
      <w:r w:rsidRPr="009D7C5E">
        <w:rPr>
          <w:spacing w:val="1"/>
          <w:sz w:val="24"/>
          <w:szCs w:val="24"/>
        </w:rPr>
        <w:t>–</w:t>
      </w:r>
      <w:r w:rsidRPr="009D7C5E">
        <w:rPr>
          <w:spacing w:val="2"/>
          <w:sz w:val="24"/>
          <w:szCs w:val="24"/>
        </w:rPr>
        <w:t xml:space="preserve"> это освещение в нерабочее время.</w:t>
      </w:r>
    </w:p>
    <w:p w:rsidR="008B4C85" w:rsidRPr="009D7C5E" w:rsidRDefault="008B4C85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Охранное освещение устраивают вдоль границ территории, охраняемой в ночное время.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3.3. Естественное освещение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  <w:r w:rsidRPr="009D7C5E">
        <w:rPr>
          <w:spacing w:val="-1"/>
          <w:sz w:val="24"/>
          <w:szCs w:val="24"/>
        </w:rPr>
        <w:t>Естественное освещение может осуществляться через окна в боковых стенах (боковое), через верхние световые проемы (аэрационные фонари) или одновременно через фонари и окна (комбинированное).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spacing w:val="2"/>
          <w:sz w:val="24"/>
          <w:szCs w:val="24"/>
        </w:rPr>
      </w:pPr>
      <w:r w:rsidRPr="009D7C5E">
        <w:rPr>
          <w:b/>
          <w:bCs/>
          <w:spacing w:val="13"/>
          <w:sz w:val="24"/>
          <w:szCs w:val="24"/>
        </w:rPr>
        <w:t xml:space="preserve">3.4. Совмещенное освещение </w:t>
      </w:r>
      <w:r w:rsidRPr="009D7C5E">
        <w:rPr>
          <w:spacing w:val="13"/>
          <w:sz w:val="24"/>
          <w:szCs w:val="24"/>
        </w:rPr>
        <w:t xml:space="preserve">— это освещение, при котором недостаточное по нормам естественное </w:t>
      </w:r>
      <w:r w:rsidRPr="009D7C5E">
        <w:rPr>
          <w:spacing w:val="2"/>
          <w:sz w:val="24"/>
          <w:szCs w:val="24"/>
        </w:rPr>
        <w:t xml:space="preserve">освещение (в светлое время суток) дополняют искусственным, создаваемым электрическими источниками света </w:t>
      </w:r>
      <w:r w:rsidRPr="009D7C5E">
        <w:rPr>
          <w:spacing w:val="1"/>
          <w:sz w:val="24"/>
          <w:szCs w:val="24"/>
        </w:rPr>
        <w:t>–</w:t>
      </w:r>
      <w:r w:rsidRPr="009D7C5E">
        <w:rPr>
          <w:spacing w:val="2"/>
          <w:sz w:val="24"/>
          <w:szCs w:val="24"/>
        </w:rPr>
        <w:t xml:space="preserve"> лампами искусственного освещения.</w:t>
      </w:r>
    </w:p>
    <w:p w:rsidR="008B4C85" w:rsidRPr="009D7C5E" w:rsidRDefault="008B4C85" w:rsidP="00A431E1">
      <w:pPr>
        <w:shd w:val="clear" w:color="auto" w:fill="FFFFFF"/>
        <w:tabs>
          <w:tab w:val="left" w:pos="0"/>
          <w:tab w:val="left" w:pos="854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</w:p>
    <w:p w:rsidR="00192196" w:rsidRPr="009D7C5E" w:rsidRDefault="00192196" w:rsidP="00A431E1">
      <w:pPr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</w:p>
    <w:p w:rsidR="00CF6BD4" w:rsidRPr="009D7C5E" w:rsidRDefault="00CF6BD4" w:rsidP="00CF6BD4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7" w:name="_Toc111535002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СРЕДСТВА ОБЕСПЕЧЕНИЯ ЛИЧНОЙ ГИГИЕНЫ.</w:t>
      </w:r>
      <w:bookmarkEnd w:id="7"/>
    </w:p>
    <w:p w:rsidR="008B4C85" w:rsidRPr="009D7C5E" w:rsidRDefault="0084280D" w:rsidP="00A431E1">
      <w:pPr>
        <w:tabs>
          <w:tab w:val="left" w:pos="0"/>
          <w:tab w:val="left" w:pos="907"/>
        </w:tabs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Все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работники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должны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соблюдать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правила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личной</w:t>
      </w:r>
      <w:r w:rsidR="00821B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гигиены:</w:t>
      </w:r>
    </w:p>
    <w:p w:rsidR="008B4C85" w:rsidRPr="009D7C5E" w:rsidRDefault="0084280D" w:rsidP="00A431E1">
      <w:pPr>
        <w:pStyle w:val="formattext"/>
        <w:numPr>
          <w:ilvl w:val="0"/>
          <w:numId w:val="39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567"/>
        <w:jc w:val="both"/>
        <w:textAlignment w:val="baseline"/>
      </w:pPr>
      <w:r w:rsidRPr="009D7C5E">
        <w:t>работать</w:t>
      </w:r>
      <w:r w:rsidR="00821B51">
        <w:t xml:space="preserve"> </w:t>
      </w:r>
      <w:r w:rsidRPr="009D7C5E">
        <w:t>в</w:t>
      </w:r>
      <w:r w:rsidR="00821B51">
        <w:t xml:space="preserve"> </w:t>
      </w:r>
      <w:r w:rsidRPr="009D7C5E">
        <w:t>удобной</w:t>
      </w:r>
      <w:r w:rsidR="00821B51">
        <w:t xml:space="preserve"> </w:t>
      </w:r>
      <w:r w:rsidRPr="009D7C5E">
        <w:t>обуви,</w:t>
      </w:r>
      <w:r w:rsidR="00821B51">
        <w:t xml:space="preserve"> </w:t>
      </w:r>
      <w:r w:rsidRPr="009D7C5E">
        <w:t>плотно</w:t>
      </w:r>
      <w:r w:rsidR="00821B51">
        <w:t xml:space="preserve"> </w:t>
      </w:r>
      <w:r w:rsidRPr="009D7C5E">
        <w:t>сидящей</w:t>
      </w:r>
      <w:r w:rsidR="00821B51">
        <w:t xml:space="preserve"> </w:t>
      </w:r>
      <w:r w:rsidRPr="009D7C5E">
        <w:t>на</w:t>
      </w:r>
      <w:r w:rsidR="00821B51">
        <w:t xml:space="preserve"> </w:t>
      </w:r>
      <w:r w:rsidRPr="009D7C5E">
        <w:t>ноге,</w:t>
      </w:r>
      <w:r w:rsidR="00821B51">
        <w:t xml:space="preserve"> </w:t>
      </w:r>
      <w:r w:rsidRPr="009D7C5E">
        <w:t>на</w:t>
      </w:r>
      <w:r w:rsidR="00821B51">
        <w:t xml:space="preserve"> </w:t>
      </w:r>
      <w:r w:rsidRPr="009D7C5E">
        <w:t>непромокаемой</w:t>
      </w:r>
      <w:r w:rsidR="00821B51">
        <w:t xml:space="preserve"> </w:t>
      </w:r>
      <w:r w:rsidRPr="009D7C5E">
        <w:t>и</w:t>
      </w:r>
      <w:r w:rsidR="00821B51">
        <w:t xml:space="preserve"> </w:t>
      </w:r>
      <w:r w:rsidRPr="009D7C5E">
        <w:t>нескользящей</w:t>
      </w:r>
      <w:r w:rsidR="00821B51">
        <w:t xml:space="preserve"> </w:t>
      </w:r>
      <w:r w:rsidRPr="009D7C5E">
        <w:t>подошве,</w:t>
      </w:r>
      <w:r w:rsidR="00821B51">
        <w:t xml:space="preserve"> </w:t>
      </w:r>
      <w:r w:rsidRPr="009D7C5E">
        <w:t>в</w:t>
      </w:r>
      <w:r w:rsidR="00821B51">
        <w:t xml:space="preserve"> </w:t>
      </w:r>
      <w:r w:rsidRPr="009D7C5E">
        <w:t>опрятной</w:t>
      </w:r>
      <w:r w:rsidR="00821B51">
        <w:t xml:space="preserve"> </w:t>
      </w:r>
      <w:r w:rsidRPr="009D7C5E">
        <w:t>одежде;</w:t>
      </w:r>
    </w:p>
    <w:p w:rsidR="008B4C85" w:rsidRPr="009D7C5E" w:rsidRDefault="0084280D" w:rsidP="00A431E1">
      <w:pPr>
        <w:pStyle w:val="formattext"/>
        <w:numPr>
          <w:ilvl w:val="0"/>
          <w:numId w:val="37"/>
        </w:numPr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left="0" w:firstLine="567"/>
        <w:jc w:val="both"/>
        <w:textAlignment w:val="baseline"/>
      </w:pPr>
      <w:r w:rsidRPr="009D7C5E">
        <w:t>во</w:t>
      </w:r>
      <w:r w:rsidR="00821B51">
        <w:t xml:space="preserve"> </w:t>
      </w:r>
      <w:r w:rsidRPr="009D7C5E">
        <w:t>время</w:t>
      </w:r>
      <w:r w:rsidR="000B5EF5">
        <w:t xml:space="preserve"> </w:t>
      </w:r>
      <w:r w:rsidRPr="009D7C5E">
        <w:t>работы</w:t>
      </w:r>
      <w:r w:rsidR="000B5EF5">
        <w:t xml:space="preserve"> </w:t>
      </w:r>
      <w:r w:rsidRPr="009D7C5E">
        <w:t>(в</w:t>
      </w:r>
      <w:r w:rsidR="000B5EF5">
        <w:t xml:space="preserve"> </w:t>
      </w:r>
      <w:r w:rsidRPr="009D7C5E">
        <w:t>зависимости</w:t>
      </w:r>
      <w:r w:rsidR="000B5EF5">
        <w:t xml:space="preserve"> </w:t>
      </w:r>
      <w:r w:rsidRPr="009D7C5E">
        <w:t>от</w:t>
      </w:r>
      <w:r w:rsidR="000B5EF5">
        <w:t xml:space="preserve"> </w:t>
      </w:r>
      <w:r w:rsidRPr="009D7C5E">
        <w:t>условий</w:t>
      </w:r>
      <w:r w:rsidR="000B5EF5">
        <w:t xml:space="preserve"> </w:t>
      </w:r>
      <w:r w:rsidRPr="009D7C5E">
        <w:t>труда)</w:t>
      </w:r>
      <w:r w:rsidR="000B5EF5">
        <w:t xml:space="preserve"> </w:t>
      </w:r>
      <w:r w:rsidRPr="009D7C5E">
        <w:t>пользоваться</w:t>
      </w:r>
      <w:r w:rsidR="000B5EF5">
        <w:t xml:space="preserve"> </w:t>
      </w:r>
      <w:r w:rsidR="008B2806" w:rsidRPr="009D7C5E">
        <w:t>подходящей по размеру</w:t>
      </w:r>
      <w:r w:rsidR="000B5EF5">
        <w:t xml:space="preserve"> </w:t>
      </w:r>
      <w:r w:rsidRPr="009D7C5E">
        <w:t>спецодеждой,</w:t>
      </w:r>
      <w:r w:rsidR="000B5EF5">
        <w:t xml:space="preserve"> </w:t>
      </w:r>
      <w:r w:rsidRPr="009D7C5E">
        <w:t>спецобувью</w:t>
      </w:r>
      <w:r w:rsidR="00821B51">
        <w:t xml:space="preserve"> </w:t>
      </w:r>
      <w:r w:rsidRPr="009D7C5E">
        <w:t>и</w:t>
      </w:r>
      <w:r w:rsidR="00821B51">
        <w:t xml:space="preserve"> </w:t>
      </w:r>
      <w:r w:rsidRPr="009D7C5E">
        <w:t>другими</w:t>
      </w:r>
      <w:r w:rsidR="00821B51">
        <w:t xml:space="preserve"> </w:t>
      </w:r>
      <w:r w:rsidRPr="009D7C5E">
        <w:t>средствами</w:t>
      </w:r>
      <w:r w:rsidR="00821B51">
        <w:t xml:space="preserve"> </w:t>
      </w:r>
      <w:r w:rsidRPr="009D7C5E">
        <w:t>индивидуальной</w:t>
      </w:r>
      <w:r w:rsidR="00821B51">
        <w:t xml:space="preserve"> </w:t>
      </w:r>
      <w:r w:rsidRPr="009D7C5E">
        <w:t>защиты.</w:t>
      </w:r>
    </w:p>
    <w:p w:rsidR="008B4C85" w:rsidRPr="009D7C5E" w:rsidRDefault="0084280D" w:rsidP="008B2806">
      <w:pPr>
        <w:pStyle w:val="formattext"/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firstLine="567"/>
        <w:jc w:val="both"/>
        <w:textAlignment w:val="baseline"/>
      </w:pPr>
      <w:r w:rsidRPr="009D7C5E">
        <w:t>Принимать</w:t>
      </w:r>
      <w:r w:rsidR="00821B51">
        <w:t xml:space="preserve"> </w:t>
      </w:r>
      <w:r w:rsidRPr="009D7C5E">
        <w:t>пищу</w:t>
      </w:r>
      <w:r w:rsidR="00821B51">
        <w:t xml:space="preserve"> </w:t>
      </w:r>
      <w:r w:rsidRPr="009D7C5E">
        <w:t>только</w:t>
      </w:r>
      <w:r w:rsidR="00821B51">
        <w:t xml:space="preserve"> </w:t>
      </w:r>
      <w:r w:rsidRPr="009D7C5E">
        <w:t>в</w:t>
      </w:r>
      <w:r w:rsidR="00821B51">
        <w:t xml:space="preserve"> </w:t>
      </w:r>
      <w:r w:rsidRPr="009D7C5E">
        <w:t>предназначенных</w:t>
      </w:r>
      <w:r w:rsidR="00821B51">
        <w:t xml:space="preserve"> </w:t>
      </w:r>
      <w:r w:rsidRPr="009D7C5E">
        <w:t>для</w:t>
      </w:r>
      <w:r w:rsidR="00821B51">
        <w:t xml:space="preserve"> </w:t>
      </w:r>
      <w:r w:rsidRPr="009D7C5E">
        <w:t>этой</w:t>
      </w:r>
      <w:r w:rsidR="00821B51">
        <w:t xml:space="preserve"> </w:t>
      </w:r>
      <w:r w:rsidRPr="009D7C5E">
        <w:t>цели</w:t>
      </w:r>
      <w:r w:rsidR="00821B51">
        <w:t xml:space="preserve"> </w:t>
      </w:r>
      <w:r w:rsidRPr="009D7C5E">
        <w:t>местах,</w:t>
      </w:r>
      <w:r w:rsidR="00821B51">
        <w:t xml:space="preserve"> </w:t>
      </w:r>
      <w:r w:rsidRPr="009D7C5E">
        <w:t>отвечающих</w:t>
      </w:r>
      <w:r w:rsidR="00821B51">
        <w:t xml:space="preserve"> </w:t>
      </w:r>
      <w:r w:rsidRPr="009D7C5E">
        <w:t>санитарно-гигиеническим</w:t>
      </w:r>
      <w:r w:rsidR="00821B51">
        <w:t xml:space="preserve"> </w:t>
      </w:r>
      <w:r w:rsidRPr="009D7C5E">
        <w:t>требованиям.</w:t>
      </w:r>
      <w:r w:rsidR="00821B51">
        <w:t xml:space="preserve"> </w:t>
      </w:r>
      <w:r w:rsidRPr="009D7C5E">
        <w:t>Прием</w:t>
      </w:r>
      <w:r w:rsidR="00821B51">
        <w:t xml:space="preserve"> </w:t>
      </w:r>
      <w:r w:rsidRPr="009D7C5E">
        <w:t>пищи</w:t>
      </w:r>
      <w:r w:rsidR="00821B51">
        <w:t xml:space="preserve"> </w:t>
      </w:r>
      <w:r w:rsidRPr="009D7C5E">
        <w:t>на</w:t>
      </w:r>
      <w:r w:rsidR="00821B51">
        <w:t xml:space="preserve"> </w:t>
      </w:r>
      <w:r w:rsidRPr="009D7C5E">
        <w:t>рабочем</w:t>
      </w:r>
      <w:r w:rsidR="00821B51">
        <w:t xml:space="preserve"> </w:t>
      </w:r>
      <w:r w:rsidRPr="009D7C5E">
        <w:t>месте</w:t>
      </w:r>
      <w:r w:rsidR="00821B51">
        <w:t xml:space="preserve"> </w:t>
      </w:r>
      <w:r w:rsidRPr="009D7C5E">
        <w:t>запрещается.</w:t>
      </w:r>
    </w:p>
    <w:p w:rsidR="008B2806" w:rsidRPr="009D7C5E" w:rsidRDefault="008B2806" w:rsidP="008B2806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Также с целью обеспечения данного процесса работодателем оборудуются санитарно-бытовые помещения, помещения для приема пищи, комнаты для отдыха в рабочее время и психологической разгрузки, организуются посты для оказания первой помощи, укомплектованные аптечками для оказания первой помощи, организуется выдача смывающих и обезвреживающих средств.</w:t>
      </w:r>
    </w:p>
    <w:p w:rsidR="008B4C85" w:rsidRPr="009D7C5E" w:rsidRDefault="0084280D" w:rsidP="008B2806">
      <w:pPr>
        <w:pStyle w:val="formattext"/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firstLine="567"/>
        <w:jc w:val="both"/>
        <w:textAlignment w:val="baseline"/>
      </w:pPr>
      <w:r w:rsidRPr="009D7C5E">
        <w:t>Ответственность</w:t>
      </w:r>
      <w:r w:rsidR="00821B51">
        <w:t xml:space="preserve"> </w:t>
      </w:r>
      <w:r w:rsidRPr="009D7C5E">
        <w:t>за</w:t>
      </w:r>
      <w:r w:rsidR="00821B51">
        <w:t xml:space="preserve"> </w:t>
      </w:r>
      <w:r w:rsidRPr="009D7C5E">
        <w:t>соблюдение</w:t>
      </w:r>
      <w:r w:rsidR="00821B51">
        <w:t xml:space="preserve"> </w:t>
      </w:r>
      <w:r w:rsidRPr="009D7C5E">
        <w:t>правил</w:t>
      </w:r>
      <w:r w:rsidR="00821B51">
        <w:t xml:space="preserve"> </w:t>
      </w:r>
      <w:r w:rsidRPr="009D7C5E">
        <w:t>личной</w:t>
      </w:r>
      <w:r w:rsidR="00821B51">
        <w:t xml:space="preserve"> </w:t>
      </w:r>
      <w:r w:rsidRPr="009D7C5E">
        <w:t>гигиены</w:t>
      </w:r>
      <w:r w:rsidR="00821B51">
        <w:t xml:space="preserve"> </w:t>
      </w:r>
      <w:r w:rsidRPr="009D7C5E">
        <w:t>и</w:t>
      </w:r>
      <w:r w:rsidR="00821B51">
        <w:t xml:space="preserve"> </w:t>
      </w:r>
      <w:r w:rsidRPr="009D7C5E">
        <w:t>содержание</w:t>
      </w:r>
      <w:r w:rsidR="00821B51">
        <w:t xml:space="preserve"> </w:t>
      </w:r>
      <w:r w:rsidRPr="009D7C5E">
        <w:t>рабочего</w:t>
      </w:r>
      <w:r w:rsidR="00821B51">
        <w:t xml:space="preserve"> </w:t>
      </w:r>
      <w:r w:rsidRPr="009D7C5E">
        <w:t>места</w:t>
      </w:r>
      <w:r w:rsidR="00821B51">
        <w:t xml:space="preserve"> </w:t>
      </w:r>
      <w:r w:rsidRPr="009D7C5E">
        <w:t>в</w:t>
      </w:r>
      <w:r w:rsidR="00821B51">
        <w:t xml:space="preserve"> </w:t>
      </w:r>
      <w:r w:rsidRPr="009D7C5E">
        <w:t>надлежащем</w:t>
      </w:r>
      <w:r w:rsidR="00821B51">
        <w:t xml:space="preserve"> состоянии </w:t>
      </w:r>
      <w:r w:rsidRPr="009D7C5E">
        <w:t>и</w:t>
      </w:r>
      <w:r w:rsidR="00821B51">
        <w:t xml:space="preserve"> </w:t>
      </w:r>
      <w:r w:rsidRPr="009D7C5E">
        <w:t>несет</w:t>
      </w:r>
      <w:r w:rsidR="00821B51">
        <w:t xml:space="preserve"> </w:t>
      </w:r>
      <w:r w:rsidRPr="009D7C5E">
        <w:t>каждый</w:t>
      </w:r>
      <w:r w:rsidR="00821B51">
        <w:t xml:space="preserve"> </w:t>
      </w:r>
      <w:r w:rsidRPr="009D7C5E">
        <w:t>работник.</w:t>
      </w:r>
    </w:p>
    <w:p w:rsidR="008B4C85" w:rsidRPr="009D7C5E" w:rsidRDefault="008B2806" w:rsidP="008B2806">
      <w:pPr>
        <w:pStyle w:val="formattext"/>
        <w:shd w:val="clear" w:color="auto" w:fill="FFFFFF"/>
        <w:tabs>
          <w:tab w:val="left" w:pos="0"/>
        </w:tabs>
        <w:spacing w:before="0" w:beforeAutospacing="0" w:after="0" w:afterAutospacing="0" w:line="276" w:lineRule="auto"/>
        <w:ind w:firstLine="567"/>
        <w:jc w:val="both"/>
        <w:textAlignment w:val="baseline"/>
      </w:pPr>
      <w:r w:rsidRPr="009D7C5E">
        <w:t>Н</w:t>
      </w:r>
      <w:r w:rsidR="0084280D" w:rsidRPr="009D7C5E">
        <w:t>а</w:t>
      </w:r>
      <w:r w:rsidR="00821B51">
        <w:t xml:space="preserve"> </w:t>
      </w:r>
      <w:r w:rsidR="0084280D" w:rsidRPr="009D7C5E">
        <w:t>рабочих</w:t>
      </w:r>
      <w:r w:rsidR="00821B51">
        <w:t xml:space="preserve"> </w:t>
      </w:r>
      <w:r w:rsidR="0084280D" w:rsidRPr="009D7C5E">
        <w:t>местах</w:t>
      </w:r>
      <w:r w:rsidR="00821B51">
        <w:t xml:space="preserve"> </w:t>
      </w:r>
      <w:r w:rsidR="0084280D" w:rsidRPr="009D7C5E">
        <w:t>должны</w:t>
      </w:r>
      <w:r w:rsidR="00821B51">
        <w:t xml:space="preserve"> </w:t>
      </w:r>
      <w:r w:rsidR="0084280D" w:rsidRPr="009D7C5E">
        <w:t>быть</w:t>
      </w:r>
      <w:r w:rsidR="00821B51">
        <w:t xml:space="preserve"> </w:t>
      </w:r>
      <w:r w:rsidR="0084280D" w:rsidRPr="009D7C5E">
        <w:t>созданы</w:t>
      </w:r>
      <w:r w:rsidR="007362EF">
        <w:t xml:space="preserve"> </w:t>
      </w:r>
      <w:r w:rsidR="0084280D" w:rsidRPr="009D7C5E">
        <w:t>необходимые</w:t>
      </w:r>
      <w:r w:rsidR="007362EF">
        <w:t xml:space="preserve"> </w:t>
      </w:r>
      <w:r w:rsidR="0084280D" w:rsidRPr="009D7C5E">
        <w:t>санитарно-гигиенические</w:t>
      </w:r>
      <w:r w:rsidR="007362EF">
        <w:t xml:space="preserve"> </w:t>
      </w:r>
      <w:r w:rsidR="0084280D" w:rsidRPr="009D7C5E">
        <w:t>условия</w:t>
      </w:r>
      <w:r w:rsidR="007362EF">
        <w:t xml:space="preserve"> </w:t>
      </w:r>
      <w:r w:rsidR="0084280D" w:rsidRPr="009D7C5E">
        <w:t>труда</w:t>
      </w:r>
      <w:r w:rsidR="007362EF">
        <w:t xml:space="preserve">  </w:t>
      </w:r>
      <w:r w:rsidR="0084280D" w:rsidRPr="009D7C5E">
        <w:t>в</w:t>
      </w:r>
      <w:r w:rsidR="007362EF">
        <w:t xml:space="preserve"> </w:t>
      </w:r>
      <w:r w:rsidR="0084280D" w:rsidRPr="009D7C5E">
        <w:t>соответствии</w:t>
      </w:r>
      <w:r w:rsidR="007362EF">
        <w:t xml:space="preserve"> </w:t>
      </w:r>
      <w:r w:rsidR="0084280D" w:rsidRPr="009D7C5E">
        <w:t>с</w:t>
      </w:r>
      <w:r w:rsidR="007362EF">
        <w:t xml:space="preserve"> </w:t>
      </w:r>
      <w:r w:rsidR="0084280D" w:rsidRPr="009D7C5E">
        <w:t>нормативами.</w:t>
      </w:r>
      <w:r w:rsidR="007362EF">
        <w:t xml:space="preserve"> </w:t>
      </w:r>
      <w:r w:rsidR="0084280D" w:rsidRPr="009D7C5E">
        <w:t>Этими</w:t>
      </w:r>
      <w:r w:rsidR="007362EF">
        <w:t xml:space="preserve"> </w:t>
      </w:r>
      <w:r w:rsidR="0084280D" w:rsidRPr="009D7C5E">
        <w:t>нормами</w:t>
      </w:r>
      <w:r w:rsidR="007362EF">
        <w:t xml:space="preserve"> </w:t>
      </w:r>
      <w:r w:rsidR="0084280D" w:rsidRPr="009D7C5E">
        <w:t>регламентируются</w:t>
      </w:r>
      <w:r w:rsidR="007362EF">
        <w:t xml:space="preserve"> </w:t>
      </w:r>
      <w:r w:rsidR="0084280D" w:rsidRPr="009D7C5E">
        <w:t>необходимые</w:t>
      </w:r>
      <w:r w:rsidR="007362EF">
        <w:t xml:space="preserve"> </w:t>
      </w:r>
      <w:r w:rsidR="0084280D" w:rsidRPr="009D7C5E">
        <w:t>для</w:t>
      </w:r>
      <w:r w:rsidR="007362EF">
        <w:t xml:space="preserve"> </w:t>
      </w:r>
      <w:r w:rsidR="0084280D" w:rsidRPr="009D7C5E">
        <w:t>здоровья</w:t>
      </w:r>
      <w:r w:rsidR="007362EF">
        <w:t xml:space="preserve"> </w:t>
      </w:r>
      <w:r w:rsidR="0084280D" w:rsidRPr="009D7C5E">
        <w:t>и</w:t>
      </w:r>
      <w:r w:rsidR="007362EF">
        <w:t xml:space="preserve"> </w:t>
      </w:r>
      <w:r w:rsidR="0084280D" w:rsidRPr="009D7C5E">
        <w:t>благоприятного</w:t>
      </w:r>
      <w:r w:rsidR="007362EF">
        <w:t xml:space="preserve"> </w:t>
      </w:r>
      <w:r w:rsidR="0084280D" w:rsidRPr="009D7C5E">
        <w:t>труда</w:t>
      </w:r>
      <w:r w:rsidR="007362EF">
        <w:t xml:space="preserve"> </w:t>
      </w:r>
      <w:r w:rsidR="0084280D" w:rsidRPr="009D7C5E">
        <w:t>площадь</w:t>
      </w:r>
      <w:r w:rsidR="007362EF">
        <w:t xml:space="preserve"> </w:t>
      </w:r>
      <w:r w:rsidR="0084280D" w:rsidRPr="009D7C5E">
        <w:t>и</w:t>
      </w:r>
      <w:r w:rsidR="007362EF">
        <w:t xml:space="preserve"> </w:t>
      </w:r>
      <w:r w:rsidR="0084280D" w:rsidRPr="009D7C5E">
        <w:t>объем</w:t>
      </w:r>
      <w:r w:rsidR="007362EF">
        <w:t xml:space="preserve"> </w:t>
      </w:r>
      <w:r w:rsidR="0084280D" w:rsidRPr="009D7C5E">
        <w:t>помещений,</w:t>
      </w:r>
      <w:r w:rsidR="007362EF">
        <w:t xml:space="preserve"> </w:t>
      </w:r>
      <w:r w:rsidR="0084280D" w:rsidRPr="009D7C5E">
        <w:lastRenderedPageBreak/>
        <w:t>освещение</w:t>
      </w:r>
      <w:r w:rsidR="007362EF">
        <w:t xml:space="preserve"> </w:t>
      </w:r>
      <w:r w:rsidR="0084280D" w:rsidRPr="009D7C5E">
        <w:t>и</w:t>
      </w:r>
      <w:r w:rsidR="007362EF">
        <w:t xml:space="preserve"> </w:t>
      </w:r>
      <w:r w:rsidR="0084280D" w:rsidRPr="009D7C5E">
        <w:t>отопление,</w:t>
      </w:r>
      <w:r w:rsidR="007362EF">
        <w:t xml:space="preserve"> </w:t>
      </w:r>
      <w:r w:rsidR="0084280D" w:rsidRPr="009D7C5E">
        <w:t>метеорологические</w:t>
      </w:r>
      <w:r w:rsidR="007362EF">
        <w:t xml:space="preserve"> </w:t>
      </w:r>
      <w:r w:rsidR="0084280D" w:rsidRPr="009D7C5E">
        <w:t>условия</w:t>
      </w:r>
      <w:r w:rsidR="007362EF">
        <w:t xml:space="preserve"> </w:t>
      </w:r>
      <w:r w:rsidR="0084280D" w:rsidRPr="009D7C5E">
        <w:t>(температура,</w:t>
      </w:r>
      <w:r w:rsidR="007362EF">
        <w:t xml:space="preserve"> </w:t>
      </w:r>
      <w:r w:rsidR="0084280D" w:rsidRPr="009D7C5E">
        <w:t>влажность,</w:t>
      </w:r>
      <w:r w:rsidR="007362EF">
        <w:t xml:space="preserve"> д</w:t>
      </w:r>
      <w:r w:rsidR="0084280D" w:rsidRPr="009D7C5E">
        <w:t>авление</w:t>
      </w:r>
      <w:r w:rsidR="007362EF">
        <w:t xml:space="preserve"> </w:t>
      </w:r>
      <w:r w:rsidR="0084280D" w:rsidRPr="009D7C5E">
        <w:t>воздуха),</w:t>
      </w:r>
      <w:r w:rsidR="007362EF">
        <w:t xml:space="preserve"> </w:t>
      </w:r>
      <w:r w:rsidR="0084280D" w:rsidRPr="009D7C5E">
        <w:t>шум</w:t>
      </w:r>
      <w:r w:rsidR="007362EF">
        <w:t xml:space="preserve"> </w:t>
      </w:r>
      <w:r w:rsidR="0084280D" w:rsidRPr="009D7C5E">
        <w:t>и</w:t>
      </w:r>
      <w:r w:rsidR="007362EF">
        <w:t xml:space="preserve"> </w:t>
      </w:r>
      <w:r w:rsidR="0084280D" w:rsidRPr="009D7C5E">
        <w:t>вибрация,</w:t>
      </w:r>
      <w:r w:rsidR="007362EF">
        <w:t xml:space="preserve"> </w:t>
      </w:r>
      <w:r w:rsidR="0084280D" w:rsidRPr="009D7C5E">
        <w:t>содержание</w:t>
      </w:r>
      <w:r w:rsidR="007362EF">
        <w:t xml:space="preserve"> </w:t>
      </w:r>
      <w:r w:rsidR="0084280D" w:rsidRPr="009D7C5E">
        <w:t>пыли</w:t>
      </w:r>
      <w:r w:rsidR="007362EF">
        <w:t xml:space="preserve"> </w:t>
      </w:r>
      <w:r w:rsidR="0084280D" w:rsidRPr="009D7C5E">
        <w:t>в</w:t>
      </w:r>
      <w:r w:rsidR="007362EF">
        <w:t xml:space="preserve"> </w:t>
      </w:r>
      <w:r w:rsidR="0084280D" w:rsidRPr="009D7C5E">
        <w:t>воздухе.</w:t>
      </w:r>
    </w:p>
    <w:p w:rsidR="00A431E1" w:rsidRPr="009D7C5E" w:rsidRDefault="00A431E1" w:rsidP="00A431E1">
      <w:pPr>
        <w:pStyle w:val="formattext"/>
        <w:shd w:val="clear" w:color="auto" w:fill="FFFFFF"/>
        <w:spacing w:before="0" w:beforeAutospacing="0" w:after="0" w:afterAutospacing="0" w:line="276" w:lineRule="auto"/>
        <w:ind w:firstLine="567"/>
        <w:jc w:val="both"/>
        <w:textAlignment w:val="baseline"/>
      </w:pPr>
    </w:p>
    <w:p w:rsidR="003370FB" w:rsidRPr="009D7C5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8" w:name="_Toc111535003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ОБСТОЯТЕЛЬСТВА И ПРИЧИНЫ ОТДЕЛЬНЫХ ХАРАКТЕРНЫХ НЕСЧАСТНЫХ СЛУЧАЕВ НА ПРОИЗВОДСТВЕ, АВАРИЙ, ПОЖАРОВ, ПРОИСШЕДШИХ НА АНАЛОГИЧНЫХ ПРЕДПРИЯТИЯХ ИЗ-ЗА НАРУШЕНИЯ ТРЕБОВАНИЙ ОХРАНЫ ТРУДА.</w:t>
      </w:r>
      <w:bookmarkEnd w:id="8"/>
    </w:p>
    <w:p w:rsidR="00E85B3A" w:rsidRPr="00EA5112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  <w:r w:rsidRPr="00EA5112">
        <w:rPr>
          <w:spacing w:val="-1"/>
          <w:sz w:val="24"/>
          <w:szCs w:val="24"/>
        </w:rPr>
        <w:t>Анализ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производственного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травматизма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показывает,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что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основными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причинами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несчастных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случаев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на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производстве</w:t>
      </w:r>
      <w:r w:rsidR="007362EF" w:rsidRPr="00EA5112">
        <w:rPr>
          <w:spacing w:val="-1"/>
          <w:sz w:val="24"/>
          <w:szCs w:val="24"/>
        </w:rPr>
        <w:t xml:space="preserve"> </w:t>
      </w:r>
      <w:r w:rsidRPr="00EA5112">
        <w:rPr>
          <w:spacing w:val="-1"/>
          <w:sz w:val="24"/>
          <w:szCs w:val="24"/>
        </w:rPr>
        <w:t>являются: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конструктивные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недостатки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недостаточная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надежность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машин,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механизмов,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оборудования;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нарушение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правил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дорожного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движения;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неудовлетворительная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организация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работ;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неудовлетворительное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содержание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недостатки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организации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рабочих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мест;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недостатки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организации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проведении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подготовки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работников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охране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труда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(в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том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числе: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проведение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инструктажа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охране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труда,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проведение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обучения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проверки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знаний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охране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труда);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применение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работником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средств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индивидуальной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защиты;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применение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средств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коллективной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защиты;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нарушение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работником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трудового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распорядка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дисциплины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труда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(в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том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числе: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нахождение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пострадавшего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в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состоянии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алкогольного,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наркотического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иного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токсического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опьянения);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выполнение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рабочего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задания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пострадавшим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специальности;</w:t>
      </w:r>
    </w:p>
    <w:p w:rsidR="00E85B3A" w:rsidRPr="009D7C5E" w:rsidRDefault="00E85B3A" w:rsidP="00A431E1">
      <w:pPr>
        <w:pStyle w:val="ConsPlusNormal"/>
        <w:widowControl/>
        <w:numPr>
          <w:ilvl w:val="0"/>
          <w:numId w:val="14"/>
        </w:numPr>
        <w:tabs>
          <w:tab w:val="left" w:pos="0"/>
        </w:tabs>
        <w:suppressAutoHyphens w:val="0"/>
        <w:snapToGrid w:val="0"/>
        <w:spacing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7C5E">
        <w:rPr>
          <w:rFonts w:ascii="Times New Roman" w:hAnsi="Times New Roman" w:cs="Times New Roman"/>
          <w:sz w:val="24"/>
          <w:szCs w:val="24"/>
        </w:rPr>
        <w:t>прочие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причины,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квалифицированные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по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материалам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расследования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несчастных</w:t>
      </w:r>
      <w:r w:rsidR="007362EF">
        <w:rPr>
          <w:rFonts w:ascii="Times New Roman" w:hAnsi="Times New Roman" w:cs="Times New Roman"/>
          <w:sz w:val="24"/>
          <w:szCs w:val="24"/>
        </w:rPr>
        <w:t xml:space="preserve"> </w:t>
      </w:r>
      <w:r w:rsidRPr="009D7C5E">
        <w:rPr>
          <w:rFonts w:ascii="Times New Roman" w:hAnsi="Times New Roman" w:cs="Times New Roman"/>
          <w:sz w:val="24"/>
          <w:szCs w:val="24"/>
        </w:rPr>
        <w:t>случаев.</w:t>
      </w: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1"/>
          <w:sz w:val="24"/>
          <w:szCs w:val="24"/>
        </w:rPr>
      </w:pP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1"/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Основные</w:t>
      </w:r>
      <w:r w:rsidR="007362EF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причины</w:t>
      </w:r>
      <w:r w:rsidR="007362EF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пожаров</w:t>
      </w:r>
      <w:r w:rsidR="007362EF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и</w:t>
      </w:r>
      <w:r w:rsidR="007362EF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взрывов</w:t>
      </w: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2"/>
          <w:sz w:val="24"/>
          <w:szCs w:val="24"/>
        </w:rPr>
      </w:pPr>
      <w:r w:rsidRPr="009D7C5E">
        <w:rPr>
          <w:spacing w:val="1"/>
          <w:sz w:val="24"/>
          <w:szCs w:val="24"/>
        </w:rPr>
        <w:t>Анализируя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возникновение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пожаров,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можно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выделить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условно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причины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</w:t>
      </w:r>
      <w:r w:rsidR="007362EF">
        <w:rPr>
          <w:spacing w:val="1"/>
          <w:sz w:val="24"/>
          <w:szCs w:val="24"/>
        </w:rPr>
        <w:t xml:space="preserve">  </w:t>
      </w:r>
      <w:r w:rsidRPr="009D7C5E">
        <w:rPr>
          <w:spacing w:val="1"/>
          <w:sz w:val="24"/>
          <w:szCs w:val="24"/>
        </w:rPr>
        <w:t>электрического</w:t>
      </w:r>
      <w:r w:rsidR="007362EF">
        <w:rPr>
          <w:spacing w:val="1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и</w:t>
      </w:r>
      <w:r w:rsidR="007362EF">
        <w:rPr>
          <w:spacing w:val="-2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электрического</w:t>
      </w:r>
      <w:r w:rsidR="007362EF">
        <w:rPr>
          <w:spacing w:val="-2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характера.</w:t>
      </w: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К</w:t>
      </w:r>
      <w:r w:rsidR="007362EF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причинам</w:t>
      </w:r>
      <w:r w:rsidR="007362EF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не</w:t>
      </w:r>
      <w:r w:rsidR="007362EF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электрического</w:t>
      </w:r>
      <w:r w:rsidR="007362EF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характера</w:t>
      </w:r>
      <w:r w:rsidR="007362EF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относятся:</w:t>
      </w:r>
    </w:p>
    <w:p w:rsidR="00E85B3A" w:rsidRPr="009D7C5E" w:rsidRDefault="00E85B3A" w:rsidP="00A431E1">
      <w:pPr>
        <w:numPr>
          <w:ilvl w:val="0"/>
          <w:numId w:val="17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исправность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рабочего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оборудования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нарушение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рабочего</w:t>
      </w:r>
      <w:r w:rsidR="007362E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процесса;</w:t>
      </w:r>
    </w:p>
    <w:p w:rsidR="00E85B3A" w:rsidRPr="009D7C5E" w:rsidRDefault="00E85B3A" w:rsidP="00A431E1">
      <w:pPr>
        <w:numPr>
          <w:ilvl w:val="0"/>
          <w:numId w:val="17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pacing w:val="-3"/>
          <w:sz w:val="24"/>
          <w:szCs w:val="24"/>
        </w:rPr>
      </w:pPr>
      <w:r w:rsidRPr="009D7C5E">
        <w:rPr>
          <w:spacing w:val="8"/>
          <w:sz w:val="24"/>
          <w:szCs w:val="24"/>
        </w:rPr>
        <w:t>не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осторожное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халатное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обращение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с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огнем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(курение,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определение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утечк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газа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с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помощью</w:t>
      </w:r>
      <w:r w:rsidR="007362EF">
        <w:rPr>
          <w:spacing w:val="8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открытого</w:t>
      </w:r>
      <w:r w:rsidR="007362EF">
        <w:rPr>
          <w:spacing w:val="-3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огня</w:t>
      </w:r>
      <w:r w:rsidR="007362EF">
        <w:rPr>
          <w:spacing w:val="-3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и</w:t>
      </w:r>
      <w:r w:rsidR="007362EF">
        <w:rPr>
          <w:spacing w:val="-3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т.п.);</w:t>
      </w:r>
    </w:p>
    <w:p w:rsidR="00E85B3A" w:rsidRPr="009D7C5E" w:rsidRDefault="00E85B3A" w:rsidP="00A431E1">
      <w:pPr>
        <w:numPr>
          <w:ilvl w:val="0"/>
          <w:numId w:val="17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исправность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вентиляционной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системы;</w:t>
      </w:r>
    </w:p>
    <w:p w:rsidR="00E85B3A" w:rsidRPr="009D7C5E" w:rsidRDefault="00E85B3A" w:rsidP="00A431E1">
      <w:pPr>
        <w:numPr>
          <w:ilvl w:val="0"/>
          <w:numId w:val="17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pacing w:val="-1"/>
          <w:sz w:val="24"/>
          <w:szCs w:val="24"/>
        </w:rPr>
      </w:pPr>
      <w:r w:rsidRPr="009D7C5E">
        <w:rPr>
          <w:spacing w:val="-1"/>
          <w:sz w:val="24"/>
          <w:szCs w:val="24"/>
        </w:rPr>
        <w:t>самовозгорание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веществ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материалов.</w:t>
      </w: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К</w:t>
      </w:r>
      <w:r w:rsidR="00056C15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причинам</w:t>
      </w:r>
      <w:r w:rsidR="00056C15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электрического</w:t>
      </w:r>
      <w:r w:rsidR="00056C15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характера</w:t>
      </w:r>
      <w:r w:rsidR="00056C15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относятся:</w:t>
      </w:r>
    </w:p>
    <w:p w:rsidR="00E85B3A" w:rsidRPr="009D7C5E" w:rsidRDefault="00E85B3A" w:rsidP="00A431E1">
      <w:pPr>
        <w:numPr>
          <w:ilvl w:val="0"/>
          <w:numId w:val="18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исправность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перегрузка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электрооборудования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электросетей;</w:t>
      </w:r>
    </w:p>
    <w:p w:rsidR="00E85B3A" w:rsidRPr="009D7C5E" w:rsidRDefault="00E85B3A" w:rsidP="00A431E1">
      <w:pPr>
        <w:numPr>
          <w:ilvl w:val="0"/>
          <w:numId w:val="18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искрение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электрические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дуги,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короткие</w:t>
      </w:r>
      <w:r w:rsidR="00056C15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замыкания;</w:t>
      </w:r>
    </w:p>
    <w:p w:rsidR="00E85B3A" w:rsidRPr="009D7C5E" w:rsidRDefault="00E85B3A" w:rsidP="00A431E1">
      <w:pPr>
        <w:numPr>
          <w:ilvl w:val="0"/>
          <w:numId w:val="18"/>
        </w:numPr>
        <w:shd w:val="clear" w:color="auto" w:fill="FFFFFF"/>
        <w:tabs>
          <w:tab w:val="left" w:pos="0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загорание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материалов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следствие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грозовых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разрядов,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разрядов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статического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электричества;</w:t>
      </w:r>
    </w:p>
    <w:p w:rsidR="00E85B3A" w:rsidRPr="009D7C5E" w:rsidRDefault="00E85B3A" w:rsidP="00A431E1">
      <w:pPr>
        <w:numPr>
          <w:ilvl w:val="0"/>
          <w:numId w:val="18"/>
        </w:numPr>
        <w:shd w:val="clear" w:color="auto" w:fill="FFFFFF"/>
        <w:tabs>
          <w:tab w:val="left" w:pos="0"/>
          <w:tab w:val="left" w:pos="331"/>
        </w:tabs>
        <w:suppressAutoHyphens w:val="0"/>
        <w:spacing w:line="276" w:lineRule="auto"/>
        <w:ind w:left="0" w:firstLine="567"/>
        <w:jc w:val="both"/>
        <w:rPr>
          <w:spacing w:val="-1"/>
          <w:sz w:val="24"/>
          <w:szCs w:val="24"/>
        </w:rPr>
      </w:pPr>
      <w:r w:rsidRPr="009D7C5E">
        <w:rPr>
          <w:spacing w:val="1"/>
          <w:sz w:val="24"/>
          <w:szCs w:val="24"/>
        </w:rPr>
        <w:t>большие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переходные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сопротивления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местах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соединений,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контактах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электромашини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аппаратов,</w:t>
      </w:r>
      <w:r w:rsidR="00056C15">
        <w:rPr>
          <w:spacing w:val="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приводящие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к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локальному</w:t>
      </w:r>
      <w:r w:rsidR="00056C15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перегреву.</w:t>
      </w:r>
    </w:p>
    <w:p w:rsidR="00DA7D42" w:rsidRPr="009D7C5E" w:rsidRDefault="00DA7D42" w:rsidP="00A431E1">
      <w:pPr>
        <w:tabs>
          <w:tab w:val="left" w:pos="907"/>
        </w:tabs>
        <w:spacing w:line="276" w:lineRule="auto"/>
        <w:ind w:firstLine="567"/>
        <w:jc w:val="both"/>
        <w:rPr>
          <w:sz w:val="24"/>
          <w:szCs w:val="24"/>
        </w:rPr>
      </w:pPr>
    </w:p>
    <w:p w:rsidR="00E85B3A" w:rsidRPr="0066639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9" w:name="_Toc111535004"/>
      <w:r w:rsidRPr="0066639E"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ДЕЙСТВИЯ РАБОТНИКОВ ПРИ ВОЗНИКНОВЕНИИ ВОЗМОЖНЫХ АВАРИЙНЫХ СИТУАЦИЙ.</w:t>
      </w:r>
      <w:bookmarkEnd w:id="9"/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Действие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работника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при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несчастном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случае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в</w:t>
      </w:r>
      <w:r w:rsidR="00B81D3E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организации</w:t>
      </w:r>
    </w:p>
    <w:p w:rsidR="00E85B3A" w:rsidRPr="009D7C5E" w:rsidRDefault="00E85B3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3"/>
          <w:sz w:val="24"/>
          <w:szCs w:val="24"/>
        </w:rPr>
      </w:pPr>
      <w:r w:rsidRPr="009D7C5E">
        <w:rPr>
          <w:spacing w:val="-1"/>
          <w:sz w:val="24"/>
          <w:szCs w:val="24"/>
        </w:rPr>
        <w:t>При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получении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травмы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организации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работник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обязан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лично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или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через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его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доверенное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лицо,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очевидцев</w:t>
      </w:r>
      <w:r w:rsidR="00B81D3E">
        <w:rPr>
          <w:spacing w:val="1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немедленно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поставить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в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известность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непосредственного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руководителя</w:t>
      </w:r>
      <w:r w:rsidR="00B81D3E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работами</w:t>
      </w:r>
      <w:r w:rsidRPr="009D7C5E">
        <w:rPr>
          <w:spacing w:val="6"/>
          <w:sz w:val="24"/>
          <w:szCs w:val="24"/>
        </w:rPr>
        <w:t>,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а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при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их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отсутствии–руководство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организации.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Очевидец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происшествия</w:t>
      </w:r>
      <w:r w:rsidR="00B81D3E">
        <w:rPr>
          <w:spacing w:val="6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должен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сохранить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обстановку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(на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момент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травмирования),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при</w:t>
      </w:r>
      <w:r w:rsidR="00B81D3E">
        <w:rPr>
          <w:spacing w:val="2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которой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произошел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несчастный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случай.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Для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обращения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лечебное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учреждение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или</w:t>
      </w:r>
      <w:r w:rsidR="00B81D3E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медпункт</w:t>
      </w:r>
      <w:r w:rsidR="002A593D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</w:t>
      </w:r>
      <w:r w:rsidR="002A593D">
        <w:rPr>
          <w:spacing w:val="-1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пострадавшего</w:t>
      </w:r>
      <w:r w:rsidR="002A593D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должен</w:t>
      </w:r>
      <w:r w:rsidR="002A593D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быть</w:t>
      </w:r>
      <w:r w:rsidR="002A593D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сопровождающий.</w:t>
      </w:r>
    </w:p>
    <w:p w:rsidR="00E85B3A" w:rsidRPr="009D7C5E" w:rsidRDefault="00E85B3A" w:rsidP="00A431E1">
      <w:pPr>
        <w:shd w:val="clear" w:color="auto" w:fill="FFFFFF"/>
        <w:tabs>
          <w:tab w:val="left" w:pos="0"/>
          <w:tab w:val="left" w:pos="720"/>
        </w:tabs>
        <w:suppressAutoHyphens w:val="0"/>
        <w:spacing w:line="276" w:lineRule="auto"/>
        <w:ind w:firstLine="567"/>
        <w:jc w:val="both"/>
        <w:rPr>
          <w:b/>
          <w:bCs/>
          <w:spacing w:val="-1"/>
          <w:sz w:val="24"/>
          <w:szCs w:val="24"/>
        </w:rPr>
      </w:pPr>
      <w:r w:rsidRPr="009D7C5E">
        <w:rPr>
          <w:b/>
          <w:bCs/>
          <w:spacing w:val="-1"/>
          <w:sz w:val="24"/>
          <w:szCs w:val="24"/>
        </w:rPr>
        <w:t>Действия</w:t>
      </w:r>
      <w:r w:rsidR="002A593D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персонала</w:t>
      </w:r>
      <w:r w:rsidR="002A593D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при</w:t>
      </w:r>
      <w:r w:rsidR="002A593D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возникновении</w:t>
      </w:r>
      <w:r w:rsidR="002A593D">
        <w:rPr>
          <w:b/>
          <w:bCs/>
          <w:spacing w:val="-1"/>
          <w:sz w:val="24"/>
          <w:szCs w:val="24"/>
        </w:rPr>
        <w:t xml:space="preserve"> </w:t>
      </w:r>
      <w:r w:rsidRPr="009D7C5E">
        <w:rPr>
          <w:b/>
          <w:bCs/>
          <w:spacing w:val="-1"/>
          <w:sz w:val="24"/>
          <w:szCs w:val="24"/>
        </w:rPr>
        <w:t>пожара</w:t>
      </w:r>
    </w:p>
    <w:p w:rsidR="00E85B3A" w:rsidRPr="009D7C5E" w:rsidRDefault="00E85B3A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9D7C5E">
        <w:rPr>
          <w:sz w:val="24"/>
          <w:szCs w:val="24"/>
        </w:rPr>
        <w:t>Каждый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гражданин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обнаружении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признаков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горения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обязан:</w:t>
      </w:r>
    </w:p>
    <w:p w:rsidR="00E85B3A" w:rsidRPr="009D7C5E" w:rsidRDefault="00E85B3A" w:rsidP="00A431E1">
      <w:pPr>
        <w:pStyle w:val="aa"/>
        <w:numPr>
          <w:ilvl w:val="0"/>
          <w:numId w:val="21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немедленно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сообщить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этом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телефону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пожарную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охрану;</w:t>
      </w:r>
    </w:p>
    <w:p w:rsidR="00E85B3A" w:rsidRPr="009D7C5E" w:rsidRDefault="00E85B3A" w:rsidP="00A431E1">
      <w:pPr>
        <w:pStyle w:val="aa"/>
        <w:numPr>
          <w:ilvl w:val="0"/>
          <w:numId w:val="21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принять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возможности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меры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людей,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тушению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сохранности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материальных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ценностей.</w:t>
      </w:r>
    </w:p>
    <w:p w:rsidR="00E85B3A" w:rsidRPr="009D7C5E" w:rsidRDefault="00E85B3A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9D7C5E">
        <w:rPr>
          <w:sz w:val="24"/>
          <w:szCs w:val="24"/>
        </w:rPr>
        <w:t>Руководитель</w:t>
      </w:r>
      <w:r w:rsidR="002A593D">
        <w:rPr>
          <w:sz w:val="24"/>
          <w:szCs w:val="24"/>
        </w:rPr>
        <w:t xml:space="preserve"> </w:t>
      </w:r>
      <w:r w:rsidR="00A431E1" w:rsidRPr="009D7C5E">
        <w:rPr>
          <w:sz w:val="24"/>
          <w:szCs w:val="24"/>
        </w:rPr>
        <w:t>организации</w:t>
      </w:r>
      <w:r w:rsidRPr="009D7C5E">
        <w:rPr>
          <w:sz w:val="24"/>
          <w:szCs w:val="24"/>
        </w:rPr>
        <w:t>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прибывший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месту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обязан: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продублировать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сообщение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возникновении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пожарную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охрану;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случае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угрозы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жизни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людей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немедленно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организовать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ихспасание,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используя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этого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имеющиеся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силы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средства;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проверить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включение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автоматических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систем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противопожарной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защиты;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необходимости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отключить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электроэнергию,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перекрыть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сырьевые,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газовые,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паровые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водяные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коммуникации,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остановить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систем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вентиляции;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прекратить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все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здании;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удалить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пределы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опасной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зоны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всех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работников;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осуществить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общее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руководство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тушению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обеспечить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соблюдение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требований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безопасности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работниками,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принимающими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участие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тушении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одновременно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тушением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организовать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эвакуацию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защиту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материальных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ценностей;</w:t>
      </w:r>
    </w:p>
    <w:p w:rsidR="00E85B3A" w:rsidRPr="009D7C5E" w:rsidRDefault="00E85B3A" w:rsidP="00A431E1">
      <w:pPr>
        <w:pStyle w:val="aa"/>
        <w:numPr>
          <w:ilvl w:val="0"/>
          <w:numId w:val="22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организовать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встречу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подразделений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пожарной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охраны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оказать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выборе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кратчайшего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пути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очагу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пожара.</w:t>
      </w:r>
    </w:p>
    <w:p w:rsidR="00E85B3A" w:rsidRPr="009D7C5E" w:rsidRDefault="00E85B3A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9D7C5E">
        <w:rPr>
          <w:sz w:val="24"/>
          <w:szCs w:val="24"/>
        </w:rPr>
        <w:t>Все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двери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эвакуационных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выходов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должны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свободно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открываться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сторону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выхода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помещений;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пребывании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людей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помещении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двери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могут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запираться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лишь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внутренние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легко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открываемые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запоры.</w:t>
      </w:r>
    </w:p>
    <w:p w:rsidR="00E85B3A" w:rsidRPr="009D7C5E" w:rsidRDefault="00E85B3A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9D7C5E">
        <w:rPr>
          <w:sz w:val="24"/>
          <w:szCs w:val="24"/>
        </w:rPr>
        <w:t>Запрещается:</w:t>
      </w:r>
    </w:p>
    <w:p w:rsidR="00E85B3A" w:rsidRPr="009D7C5E" w:rsidRDefault="00E85B3A" w:rsidP="00A431E1">
      <w:pPr>
        <w:pStyle w:val="aa"/>
        <w:numPr>
          <w:ilvl w:val="0"/>
          <w:numId w:val="23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загромождать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проходы,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коридоры,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тамбуры,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галереи,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лестничные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площадки,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марши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лестниц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люки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мебелью,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шкафами,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оборудованием,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различными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материалами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готовой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продукцией,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а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также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забивать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двери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эвакуационных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выходов;</w:t>
      </w:r>
    </w:p>
    <w:p w:rsidR="00E85B3A" w:rsidRPr="009D7C5E" w:rsidRDefault="00E85B3A" w:rsidP="00A431E1">
      <w:pPr>
        <w:pStyle w:val="aa"/>
        <w:numPr>
          <w:ilvl w:val="0"/>
          <w:numId w:val="23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устраивать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тамбурах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выходов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сушилки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одежды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любой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конструкции,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вешалки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одежды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гардеробы,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хранение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любого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инвентаря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2A593D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материалов;</w:t>
      </w:r>
    </w:p>
    <w:p w:rsidR="00E85B3A" w:rsidRPr="009D7C5E" w:rsidRDefault="00E85B3A" w:rsidP="00A431E1">
      <w:pPr>
        <w:pStyle w:val="aa"/>
        <w:numPr>
          <w:ilvl w:val="0"/>
          <w:numId w:val="23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устраивать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путях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пороги,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турникеты,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раздвижные,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подъемные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вращающиеся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двери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другие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устройства;</w:t>
      </w:r>
    </w:p>
    <w:p w:rsidR="00E85B3A" w:rsidRPr="009D7C5E" w:rsidRDefault="00E85B3A" w:rsidP="00A431E1">
      <w:pPr>
        <w:pStyle w:val="aa"/>
        <w:numPr>
          <w:ilvl w:val="0"/>
          <w:numId w:val="23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применять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путях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горючие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материалы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для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отделки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облицовки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поверхностей;</w:t>
      </w:r>
    </w:p>
    <w:p w:rsidR="00E85B3A" w:rsidRPr="009D7C5E" w:rsidRDefault="00E85B3A" w:rsidP="00A431E1">
      <w:pPr>
        <w:pStyle w:val="aa"/>
        <w:numPr>
          <w:ilvl w:val="0"/>
          <w:numId w:val="23"/>
        </w:numPr>
        <w:tabs>
          <w:tab w:val="left" w:pos="0"/>
          <w:tab w:val="left" w:pos="360"/>
        </w:tabs>
        <w:suppressAutoHyphens w:val="0"/>
        <w:spacing w:line="276" w:lineRule="auto"/>
        <w:ind w:left="0" w:firstLine="567"/>
        <w:rPr>
          <w:sz w:val="24"/>
          <w:szCs w:val="24"/>
        </w:rPr>
      </w:pPr>
      <w:r w:rsidRPr="009D7C5E">
        <w:rPr>
          <w:sz w:val="24"/>
          <w:szCs w:val="24"/>
        </w:rPr>
        <w:t>фиксировать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самозакрывающиеся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двери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лестничных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клеток,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коридоров,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холлов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тамбуров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открытом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положении;</w:t>
      </w:r>
    </w:p>
    <w:p w:rsidR="00E85B3A" w:rsidRPr="009D7C5E" w:rsidRDefault="00E85B3A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  <w:r w:rsidRPr="009D7C5E">
        <w:rPr>
          <w:sz w:val="24"/>
          <w:szCs w:val="24"/>
        </w:rPr>
        <w:lastRenderedPageBreak/>
        <w:t>В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зданиях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массовым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пребыванием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людей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случай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отключения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электроэнергии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обслуживающего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персонала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должны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электрические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фонари.</w:t>
      </w:r>
    </w:p>
    <w:p w:rsidR="00A431E1" w:rsidRPr="009D7C5E" w:rsidRDefault="00A431E1" w:rsidP="00A431E1">
      <w:pPr>
        <w:pStyle w:val="aa"/>
        <w:tabs>
          <w:tab w:val="left" w:pos="0"/>
        </w:tabs>
        <w:suppressAutoHyphens w:val="0"/>
        <w:spacing w:line="276" w:lineRule="auto"/>
        <w:rPr>
          <w:sz w:val="24"/>
          <w:szCs w:val="24"/>
        </w:rPr>
      </w:pPr>
    </w:p>
    <w:p w:rsidR="00A431E1" w:rsidRPr="009D7C5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10" w:name="_Toc111535005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ВИДЫ СИГНАЛИЗАЦИЙ И ЗВУКОВЫХ ОПОВЕЩЕНИЙ ПРИ ВОЗНИКНОВЕНИИ АВАРИЙНЫХ СИТУАЦИЙ.</w:t>
      </w:r>
      <w:bookmarkEnd w:id="10"/>
    </w:p>
    <w:p w:rsidR="00A431E1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В зависимости от способа оповещения, деления здания на зоны оповещения и других характеристик</w:t>
      </w:r>
      <w:r w:rsidR="00172997" w:rsidRPr="009D7C5E">
        <w:rPr>
          <w:sz w:val="24"/>
          <w:szCs w:val="24"/>
        </w:rPr>
        <w:t xml:space="preserve"> системы оповещения и управления эвакуацией </w:t>
      </w:r>
      <w:r w:rsidR="00172997" w:rsidRPr="0066639E">
        <w:rPr>
          <w:sz w:val="24"/>
          <w:szCs w:val="24"/>
        </w:rPr>
        <w:t>(далее –</w:t>
      </w:r>
      <w:r w:rsidRPr="0066639E">
        <w:rPr>
          <w:sz w:val="24"/>
          <w:szCs w:val="24"/>
        </w:rPr>
        <w:t xml:space="preserve"> СОУЭ</w:t>
      </w:r>
      <w:r w:rsidR="00172997" w:rsidRPr="0066639E">
        <w:rPr>
          <w:sz w:val="24"/>
          <w:szCs w:val="24"/>
        </w:rPr>
        <w:t>)</w:t>
      </w:r>
      <w:r w:rsidRPr="009D7C5E">
        <w:rPr>
          <w:sz w:val="24"/>
          <w:szCs w:val="24"/>
        </w:rPr>
        <w:t xml:space="preserve"> подразделяется на 5 типов. Выбор типа СОУЭ осуществляется в зависимости от функционального назначения здания (сооружения), вместимости (числа мест), числа посетителей, площади пожарного отсека, этажности, категории здания по взрывопожарной и пожарной опасности в соответствии с таблицей 2 СП 3.13130.2009.</w:t>
      </w:r>
    </w:p>
    <w:p w:rsidR="00DA0807" w:rsidRPr="009D7C5E" w:rsidRDefault="00DA0807" w:rsidP="00AD3F58">
      <w:pPr>
        <w:spacing w:line="276" w:lineRule="auto"/>
        <w:ind w:firstLine="567"/>
        <w:jc w:val="both"/>
        <w:rPr>
          <w:sz w:val="24"/>
          <w:szCs w:val="24"/>
        </w:rPr>
      </w:pPr>
    </w:p>
    <w:p w:rsidR="00A431E1" w:rsidRPr="009D7C5E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1 тип:</w:t>
      </w:r>
    </w:p>
    <w:p w:rsidR="00A431E1" w:rsidRPr="00AD3F58" w:rsidRDefault="00A431E1" w:rsidP="00AD3F58">
      <w:pPr>
        <w:pStyle w:val="af0"/>
        <w:numPr>
          <w:ilvl w:val="0"/>
          <w:numId w:val="3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способы оповещения: звуковой (сирена, тонированный сигнал и др.), световой (световые мигающие оповещатели, световые оповещатели «Выход»).</w:t>
      </w:r>
    </w:p>
    <w:p w:rsidR="00A431E1" w:rsidRPr="009D7C5E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2 тип:</w:t>
      </w:r>
    </w:p>
    <w:p w:rsidR="00A431E1" w:rsidRPr="00AD3F58" w:rsidRDefault="00A431E1" w:rsidP="00AD3F58">
      <w:pPr>
        <w:pStyle w:val="af0"/>
        <w:numPr>
          <w:ilvl w:val="0"/>
          <w:numId w:val="3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способы оповещения: звуковой, световой (световые мигающие оповещатели, световые оповещатели «Выход», эвакуационные знаки пожарной безопасности, указывающие направление движения).</w:t>
      </w:r>
    </w:p>
    <w:p w:rsidR="00A431E1" w:rsidRPr="009D7C5E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3 тип:</w:t>
      </w:r>
    </w:p>
    <w:p w:rsidR="00A431E1" w:rsidRPr="00AD3F58" w:rsidRDefault="00A431E1" w:rsidP="00AD3F58">
      <w:pPr>
        <w:pStyle w:val="af0"/>
        <w:numPr>
          <w:ilvl w:val="0"/>
          <w:numId w:val="46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способы оповещения: звуковой, речевой (передача специальных текстов), световой (световые мигающие оповещатели, световые оповещатели «Выход», эвакуационные знаки пожарной безопасности, указывающие направление движения);</w:t>
      </w:r>
    </w:p>
    <w:p w:rsidR="00A431E1" w:rsidRPr="00AD3F58" w:rsidRDefault="00A431E1" w:rsidP="00AD3F58">
      <w:pPr>
        <w:pStyle w:val="af0"/>
        <w:numPr>
          <w:ilvl w:val="0"/>
          <w:numId w:val="46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разделение здания на зоны пожарного оповещения;</w:t>
      </w:r>
    </w:p>
    <w:p w:rsidR="00A431E1" w:rsidRPr="00AD3F58" w:rsidRDefault="00A431E1" w:rsidP="00AD3F58">
      <w:pPr>
        <w:pStyle w:val="af0"/>
        <w:numPr>
          <w:ilvl w:val="0"/>
          <w:numId w:val="46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обратная связь зон пожарного оповещения с помещением пожарного поста-диспетчерской.</w:t>
      </w:r>
    </w:p>
    <w:p w:rsidR="00A431E1" w:rsidRPr="009D7C5E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4 тип:</w:t>
      </w:r>
    </w:p>
    <w:p w:rsidR="00A431E1" w:rsidRPr="00AD3F58" w:rsidRDefault="00A431E1" w:rsidP="00AD3F58">
      <w:pPr>
        <w:pStyle w:val="af0"/>
        <w:numPr>
          <w:ilvl w:val="0"/>
          <w:numId w:val="4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способы оповещения: звуковой, речевой, световой (световые мигающие оповещатели, световые оповещатели «Выход», эвакуационные знаки пожарной безопасности, указывающие направление движения, световые оповещатели, указывающие направление движения людей, с изменяющимся смысловым значением);</w:t>
      </w:r>
    </w:p>
    <w:p w:rsidR="00A431E1" w:rsidRPr="00AD3F58" w:rsidRDefault="00A431E1" w:rsidP="00AD3F58">
      <w:pPr>
        <w:pStyle w:val="af0"/>
        <w:numPr>
          <w:ilvl w:val="0"/>
          <w:numId w:val="4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разделение здания на зоны пожарного оповещения;</w:t>
      </w:r>
    </w:p>
    <w:p w:rsidR="00A431E1" w:rsidRPr="00AD3F58" w:rsidRDefault="00A431E1" w:rsidP="00AD3F58">
      <w:pPr>
        <w:pStyle w:val="af0"/>
        <w:numPr>
          <w:ilvl w:val="0"/>
          <w:numId w:val="4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обратная связь зон пожарного оповещения с помещением пожарного поста-диспетчерской;</w:t>
      </w:r>
    </w:p>
    <w:p w:rsidR="00A431E1" w:rsidRPr="00AD3F58" w:rsidRDefault="00A431E1" w:rsidP="00AD3F58">
      <w:pPr>
        <w:pStyle w:val="af0"/>
        <w:numPr>
          <w:ilvl w:val="0"/>
          <w:numId w:val="47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возможность реализации нескольких вариантов эвакуации из каждой зоны пожарного оповещения.</w:t>
      </w:r>
    </w:p>
    <w:p w:rsidR="00A431E1" w:rsidRPr="009D7C5E" w:rsidRDefault="00A431E1" w:rsidP="00AD3F58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5 тип:</w:t>
      </w:r>
    </w:p>
    <w:p w:rsidR="00A431E1" w:rsidRPr="00AD3F58" w:rsidRDefault="00A431E1" w:rsidP="00AD3F58">
      <w:pPr>
        <w:pStyle w:val="af0"/>
        <w:numPr>
          <w:ilvl w:val="0"/>
          <w:numId w:val="48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способы оповещения: звуковой, речевой, световой (световые мигающие оповещатели, световые оповещатели «Выход», эвакуационные знаки пожарной безопасности, указывающие направление движения, световые оповещатели, указывающие направление движения людей, с изменяющимся смысловым значением);</w:t>
      </w:r>
    </w:p>
    <w:p w:rsidR="00A431E1" w:rsidRPr="00AD3F58" w:rsidRDefault="00A431E1" w:rsidP="00AD3F58">
      <w:pPr>
        <w:pStyle w:val="af0"/>
        <w:numPr>
          <w:ilvl w:val="0"/>
          <w:numId w:val="48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разделение здания на зоны пожарного оповещения;</w:t>
      </w:r>
    </w:p>
    <w:p w:rsidR="00A431E1" w:rsidRPr="00AD3F58" w:rsidRDefault="00A431E1" w:rsidP="00AD3F58">
      <w:pPr>
        <w:pStyle w:val="af0"/>
        <w:numPr>
          <w:ilvl w:val="0"/>
          <w:numId w:val="48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обратная связь зон пожарного оповещения с помещением пожарного поста-диспетчерской;</w:t>
      </w:r>
    </w:p>
    <w:p w:rsidR="00A431E1" w:rsidRPr="00AD3F58" w:rsidRDefault="00A431E1" w:rsidP="00AD3F58">
      <w:pPr>
        <w:pStyle w:val="af0"/>
        <w:numPr>
          <w:ilvl w:val="0"/>
          <w:numId w:val="48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 xml:space="preserve">возможность реализации нескольких вариантов эвакуации из каждой зоны </w:t>
      </w:r>
      <w:r w:rsidRPr="00AD3F58">
        <w:rPr>
          <w:sz w:val="24"/>
          <w:szCs w:val="24"/>
        </w:rPr>
        <w:lastRenderedPageBreak/>
        <w:t>пожарного оповещения;</w:t>
      </w:r>
    </w:p>
    <w:p w:rsidR="00A431E1" w:rsidRPr="00AD3F58" w:rsidRDefault="00A431E1" w:rsidP="00AD3F58">
      <w:pPr>
        <w:pStyle w:val="af0"/>
        <w:numPr>
          <w:ilvl w:val="0"/>
          <w:numId w:val="48"/>
        </w:numPr>
        <w:spacing w:line="276" w:lineRule="auto"/>
        <w:ind w:left="0" w:firstLine="567"/>
        <w:jc w:val="both"/>
        <w:rPr>
          <w:sz w:val="24"/>
          <w:szCs w:val="24"/>
        </w:rPr>
      </w:pPr>
      <w:r w:rsidRPr="00AD3F58">
        <w:rPr>
          <w:sz w:val="24"/>
          <w:szCs w:val="24"/>
        </w:rPr>
        <w:t>координированное управление из одного пожарного поста-диспетчерской всеми системами здания, связанными с обеспечением безопасности людей при пожаре.</w:t>
      </w:r>
    </w:p>
    <w:p w:rsidR="00E85B3A" w:rsidRPr="009D7C5E" w:rsidRDefault="00E85B3A" w:rsidP="00A431E1">
      <w:pPr>
        <w:tabs>
          <w:tab w:val="left" w:pos="907"/>
        </w:tabs>
        <w:spacing w:line="276" w:lineRule="auto"/>
        <w:ind w:firstLine="567"/>
        <w:jc w:val="both"/>
        <w:rPr>
          <w:sz w:val="24"/>
          <w:szCs w:val="24"/>
        </w:rPr>
      </w:pPr>
    </w:p>
    <w:p w:rsidR="003370FB" w:rsidRPr="009D7C5E" w:rsidRDefault="000758D6" w:rsidP="00A431E1">
      <w:pPr>
        <w:pStyle w:val="1"/>
        <w:spacing w:before="0" w:line="276" w:lineRule="auto"/>
        <w:ind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11" w:name="_Toc111535006"/>
      <w:r w:rsidRPr="009D7C5E">
        <w:rPr>
          <w:rFonts w:ascii="Times New Roman" w:hAnsi="Times New Roman" w:cs="Times New Roman"/>
          <w:b/>
          <w:color w:val="auto"/>
          <w:sz w:val="24"/>
          <w:szCs w:val="24"/>
        </w:rPr>
        <w:t>ОКАЗАНИЕ ПЕРВОЙ ПОМОЩИ ПОСТРАДАВШИМ.</w:t>
      </w:r>
      <w:bookmarkEnd w:id="11"/>
    </w:p>
    <w:p w:rsidR="000A37F8" w:rsidRPr="009D7C5E" w:rsidRDefault="000A37F8" w:rsidP="00A431E1">
      <w:pPr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Первая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помощь—это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комплекс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мероприятий,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направленных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восстановление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сохранение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жизни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здоровья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пострадавшего,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осуществляемых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медицинскими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работниками.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9"/>
          <w:sz w:val="24"/>
          <w:szCs w:val="24"/>
        </w:rPr>
      </w:pPr>
      <w:r w:rsidRPr="009D7C5E">
        <w:rPr>
          <w:spacing w:val="9"/>
          <w:sz w:val="24"/>
          <w:szCs w:val="24"/>
        </w:rPr>
        <w:t>Оказывающий</w:t>
      </w:r>
      <w:r w:rsidR="005967F2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помощь</w:t>
      </w:r>
      <w:r w:rsidR="005967F2">
        <w:rPr>
          <w:spacing w:val="9"/>
          <w:sz w:val="24"/>
          <w:szCs w:val="24"/>
        </w:rPr>
        <w:t xml:space="preserve"> </w:t>
      </w:r>
      <w:r w:rsidRPr="009D7C5E">
        <w:rPr>
          <w:b/>
          <w:bCs/>
          <w:spacing w:val="9"/>
          <w:sz w:val="24"/>
          <w:szCs w:val="24"/>
        </w:rPr>
        <w:t>должен</w:t>
      </w:r>
      <w:r w:rsidR="005967F2">
        <w:rPr>
          <w:b/>
          <w:bCs/>
          <w:spacing w:val="9"/>
          <w:sz w:val="24"/>
          <w:szCs w:val="24"/>
        </w:rPr>
        <w:t xml:space="preserve"> </w:t>
      </w:r>
      <w:r w:rsidRPr="009D7C5E">
        <w:rPr>
          <w:b/>
          <w:bCs/>
          <w:spacing w:val="9"/>
          <w:sz w:val="24"/>
          <w:szCs w:val="24"/>
        </w:rPr>
        <w:t>знать</w:t>
      </w:r>
      <w:r w:rsidRPr="009D7C5E">
        <w:rPr>
          <w:spacing w:val="9"/>
          <w:sz w:val="24"/>
          <w:szCs w:val="24"/>
        </w:rPr>
        <w:t>:</w:t>
      </w:r>
    </w:p>
    <w:p w:rsidR="000A37F8" w:rsidRPr="009D7C5E" w:rsidRDefault="000A37F8" w:rsidP="00A431E1">
      <w:pPr>
        <w:numPr>
          <w:ilvl w:val="0"/>
          <w:numId w:val="24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показания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проведению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основных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манипуляций,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признаки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опасных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повреждений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состояний;</w:t>
      </w:r>
    </w:p>
    <w:p w:rsidR="000A37F8" w:rsidRPr="009D7C5E" w:rsidRDefault="000A37F8" w:rsidP="00A431E1">
      <w:pPr>
        <w:numPr>
          <w:ilvl w:val="0"/>
          <w:numId w:val="24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основные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способы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переноски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эвакуации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пострадавших.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9"/>
          <w:sz w:val="24"/>
          <w:szCs w:val="24"/>
        </w:rPr>
      </w:pPr>
      <w:r w:rsidRPr="009D7C5E">
        <w:rPr>
          <w:spacing w:val="9"/>
          <w:sz w:val="24"/>
          <w:szCs w:val="24"/>
        </w:rPr>
        <w:t>Оказывающий</w:t>
      </w:r>
      <w:r w:rsidR="005967F2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помощь</w:t>
      </w:r>
      <w:r w:rsidR="005967F2">
        <w:rPr>
          <w:spacing w:val="9"/>
          <w:sz w:val="24"/>
          <w:szCs w:val="24"/>
        </w:rPr>
        <w:t xml:space="preserve"> </w:t>
      </w:r>
      <w:r w:rsidRPr="009D7C5E">
        <w:rPr>
          <w:b/>
          <w:bCs/>
          <w:spacing w:val="9"/>
          <w:sz w:val="24"/>
          <w:szCs w:val="24"/>
        </w:rPr>
        <w:t>должен</w:t>
      </w:r>
      <w:r w:rsidR="005967F2">
        <w:rPr>
          <w:b/>
          <w:bCs/>
          <w:spacing w:val="9"/>
          <w:sz w:val="24"/>
          <w:szCs w:val="24"/>
        </w:rPr>
        <w:t xml:space="preserve"> </w:t>
      </w:r>
      <w:r w:rsidRPr="009D7C5E">
        <w:rPr>
          <w:b/>
          <w:bCs/>
          <w:spacing w:val="9"/>
          <w:sz w:val="24"/>
          <w:szCs w:val="24"/>
        </w:rPr>
        <w:t>уметь</w:t>
      </w:r>
      <w:r w:rsidRPr="009D7C5E">
        <w:rPr>
          <w:spacing w:val="9"/>
          <w:sz w:val="24"/>
          <w:szCs w:val="24"/>
        </w:rPr>
        <w:t>: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-1"/>
          <w:sz w:val="24"/>
          <w:szCs w:val="24"/>
        </w:rPr>
      </w:pPr>
      <w:r w:rsidRPr="009D7C5E">
        <w:rPr>
          <w:spacing w:val="-1"/>
          <w:sz w:val="24"/>
          <w:szCs w:val="24"/>
        </w:rPr>
        <w:t>быстро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правильно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оценивать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ситуацию,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действовать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экстремальных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условиях;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-4"/>
          <w:sz w:val="24"/>
          <w:szCs w:val="24"/>
        </w:rPr>
      </w:pPr>
      <w:r w:rsidRPr="009D7C5E">
        <w:rPr>
          <w:spacing w:val="-1"/>
          <w:sz w:val="24"/>
          <w:szCs w:val="24"/>
        </w:rPr>
        <w:t>оценивать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состояние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пострадавшего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определять,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какой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помощи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первую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очередь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он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4"/>
          <w:sz w:val="24"/>
          <w:szCs w:val="24"/>
        </w:rPr>
        <w:t>нуждается;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-1"/>
          <w:sz w:val="24"/>
          <w:szCs w:val="24"/>
        </w:rPr>
      </w:pPr>
      <w:r w:rsidRPr="009D7C5E">
        <w:rPr>
          <w:spacing w:val="8"/>
          <w:sz w:val="24"/>
          <w:szCs w:val="24"/>
        </w:rPr>
        <w:t>временно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останавливать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кровотечение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путем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наложения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жгута,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давящей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повязки,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пальцевого</w:t>
      </w:r>
      <w:r w:rsidR="005967F2">
        <w:rPr>
          <w:spacing w:val="8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прижатия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сосуда;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накладывать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повязку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повреждении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(ранении,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ожоге,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отморожении,</w:t>
      </w:r>
      <w:r w:rsidR="005967F2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ушибе);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-3"/>
          <w:sz w:val="24"/>
          <w:szCs w:val="24"/>
        </w:rPr>
      </w:pPr>
      <w:r w:rsidRPr="009D7C5E">
        <w:rPr>
          <w:spacing w:val="6"/>
          <w:sz w:val="24"/>
          <w:szCs w:val="24"/>
        </w:rPr>
        <w:t>иммобилизовать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поврежденную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часть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тела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при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переломе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костей,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тяжелом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ушибе,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термическом</w:t>
      </w:r>
      <w:r w:rsidR="005967F2">
        <w:rPr>
          <w:spacing w:val="6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поражении;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pacing w:val="-1"/>
          <w:sz w:val="24"/>
          <w:szCs w:val="24"/>
        </w:rPr>
        <w:t>оказывать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помощь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при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тепловом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солнечном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ударах,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утоплении,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остром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отравлении,</w:t>
      </w:r>
      <w:r w:rsidR="005967F2">
        <w:rPr>
          <w:spacing w:val="-1"/>
          <w:sz w:val="24"/>
          <w:szCs w:val="24"/>
        </w:rPr>
        <w:t xml:space="preserve"> </w:t>
      </w:r>
      <w:r w:rsidRPr="009D7C5E">
        <w:rPr>
          <w:sz w:val="24"/>
          <w:szCs w:val="24"/>
        </w:rPr>
        <w:t>бессознательном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состоянии;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5"/>
          <w:sz w:val="24"/>
          <w:szCs w:val="24"/>
        </w:rPr>
      </w:pPr>
      <w:r w:rsidRPr="009D7C5E">
        <w:rPr>
          <w:spacing w:val="5"/>
          <w:sz w:val="24"/>
          <w:szCs w:val="24"/>
        </w:rPr>
        <w:t>использовать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подручные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средства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при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переноске,погрузке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и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транспортировке</w:t>
      </w:r>
      <w:r w:rsidR="005967F2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пострадавшего;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pacing w:val="-2"/>
          <w:sz w:val="24"/>
          <w:szCs w:val="24"/>
        </w:rPr>
      </w:pPr>
      <w:r w:rsidRPr="009D7C5E">
        <w:rPr>
          <w:sz w:val="24"/>
          <w:szCs w:val="24"/>
        </w:rPr>
        <w:t>определять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целесообразность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вывоза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пострадавшего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машиной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скорой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другим</w:t>
      </w:r>
      <w:r w:rsidR="005967F2">
        <w:rPr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транспортом;</w:t>
      </w:r>
    </w:p>
    <w:p w:rsidR="000A37F8" w:rsidRPr="009D7C5E" w:rsidRDefault="000A37F8" w:rsidP="00A431E1">
      <w:pPr>
        <w:numPr>
          <w:ilvl w:val="0"/>
          <w:numId w:val="25"/>
        </w:numPr>
        <w:shd w:val="clear" w:color="auto" w:fill="FFFFFF"/>
        <w:tabs>
          <w:tab w:val="left" w:pos="0"/>
          <w:tab w:val="left" w:pos="360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пользоваться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аптечкой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первой</w:t>
      </w:r>
      <w:r w:rsidR="005967F2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помощи.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pacing w:val="2"/>
          <w:sz w:val="24"/>
          <w:szCs w:val="24"/>
        </w:rPr>
        <w:t>Основными</w:t>
      </w:r>
      <w:r w:rsidR="005967F2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условиями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успеха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при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оказании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первой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помощи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пострадавшему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от</w:t>
      </w:r>
      <w:r w:rsidR="00F352CF">
        <w:rPr>
          <w:spacing w:val="2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электрического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тока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и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при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других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несчастных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случаях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является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спокойствие,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находчивость,</w:t>
      </w:r>
      <w:r w:rsidR="00F352CF">
        <w:rPr>
          <w:spacing w:val="5"/>
          <w:sz w:val="24"/>
          <w:szCs w:val="24"/>
        </w:rPr>
        <w:t xml:space="preserve"> </w:t>
      </w:r>
      <w:r w:rsidRPr="009D7C5E">
        <w:rPr>
          <w:sz w:val="24"/>
          <w:szCs w:val="24"/>
        </w:rPr>
        <w:t>быстрота</w:t>
      </w:r>
      <w:r w:rsidR="00F352C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действий,</w:t>
      </w:r>
      <w:r w:rsidR="00F352C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умение</w:t>
      </w:r>
      <w:r w:rsidR="00F352C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оказывать</w:t>
      </w:r>
      <w:r w:rsidR="00F352CF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помощь.</w:t>
      </w:r>
    </w:p>
    <w:p w:rsidR="000A37F8" w:rsidRPr="0066639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2"/>
          <w:sz w:val="24"/>
          <w:szCs w:val="24"/>
        </w:rPr>
      </w:pPr>
      <w:r w:rsidRPr="0066639E">
        <w:rPr>
          <w:b/>
          <w:bCs/>
          <w:spacing w:val="13"/>
          <w:sz w:val="24"/>
          <w:szCs w:val="24"/>
        </w:rPr>
        <w:t>При</w:t>
      </w:r>
      <w:r w:rsidR="00F352CF" w:rsidRPr="0066639E">
        <w:rPr>
          <w:b/>
          <w:bCs/>
          <w:spacing w:val="13"/>
          <w:sz w:val="24"/>
          <w:szCs w:val="24"/>
        </w:rPr>
        <w:t xml:space="preserve"> </w:t>
      </w:r>
      <w:r w:rsidRPr="0066639E">
        <w:rPr>
          <w:b/>
          <w:bCs/>
          <w:spacing w:val="13"/>
          <w:sz w:val="24"/>
          <w:szCs w:val="24"/>
        </w:rPr>
        <w:t>электротравмах</w:t>
      </w:r>
      <w:r w:rsidR="00F352CF" w:rsidRPr="0066639E">
        <w:rPr>
          <w:b/>
          <w:bCs/>
          <w:spacing w:val="13"/>
          <w:sz w:val="24"/>
          <w:szCs w:val="24"/>
        </w:rPr>
        <w:t xml:space="preserve"> </w:t>
      </w:r>
      <w:r w:rsidRPr="0066639E">
        <w:rPr>
          <w:spacing w:val="13"/>
          <w:sz w:val="24"/>
          <w:szCs w:val="24"/>
        </w:rPr>
        <w:t>немедленно</w:t>
      </w:r>
      <w:r w:rsidR="00F352CF" w:rsidRPr="0066639E">
        <w:rPr>
          <w:spacing w:val="13"/>
          <w:sz w:val="24"/>
          <w:szCs w:val="24"/>
        </w:rPr>
        <w:t xml:space="preserve"> </w:t>
      </w:r>
      <w:r w:rsidRPr="0066639E">
        <w:rPr>
          <w:spacing w:val="13"/>
          <w:sz w:val="24"/>
          <w:szCs w:val="24"/>
        </w:rPr>
        <w:t>освободить</w:t>
      </w:r>
      <w:r w:rsidR="00F352CF" w:rsidRPr="0066639E">
        <w:rPr>
          <w:spacing w:val="13"/>
          <w:sz w:val="24"/>
          <w:szCs w:val="24"/>
        </w:rPr>
        <w:t xml:space="preserve"> </w:t>
      </w:r>
      <w:r w:rsidRPr="0066639E">
        <w:rPr>
          <w:spacing w:val="13"/>
          <w:sz w:val="24"/>
          <w:szCs w:val="24"/>
        </w:rPr>
        <w:t>пострадавшего</w:t>
      </w:r>
      <w:r w:rsidR="00F352CF" w:rsidRPr="0066639E">
        <w:rPr>
          <w:spacing w:val="13"/>
          <w:sz w:val="24"/>
          <w:szCs w:val="24"/>
        </w:rPr>
        <w:t xml:space="preserve"> </w:t>
      </w:r>
      <w:r w:rsidRPr="0066639E">
        <w:rPr>
          <w:spacing w:val="13"/>
          <w:sz w:val="24"/>
          <w:szCs w:val="24"/>
        </w:rPr>
        <w:t>от</w:t>
      </w:r>
      <w:r w:rsidR="00F352CF" w:rsidRPr="0066639E">
        <w:rPr>
          <w:spacing w:val="13"/>
          <w:sz w:val="24"/>
          <w:szCs w:val="24"/>
        </w:rPr>
        <w:t xml:space="preserve"> </w:t>
      </w:r>
      <w:r w:rsidRPr="0066639E">
        <w:rPr>
          <w:spacing w:val="13"/>
          <w:sz w:val="24"/>
          <w:szCs w:val="24"/>
        </w:rPr>
        <w:t>действия</w:t>
      </w:r>
      <w:r w:rsidR="00F352CF" w:rsidRPr="0066639E">
        <w:rPr>
          <w:spacing w:val="13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электротока,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т.к.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от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времени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его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действия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зависит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тяжесть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электротравмы,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необходимо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z w:val="24"/>
          <w:szCs w:val="24"/>
        </w:rPr>
        <w:t>выключить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рубильник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или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удалить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предохранители,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если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это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невозможно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сделать,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то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перерубить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провода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инструментом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с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изолирующей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ручкой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(при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чем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рубить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каждый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провод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8"/>
          <w:sz w:val="24"/>
          <w:szCs w:val="24"/>
        </w:rPr>
        <w:t>отдельно),</w:t>
      </w:r>
      <w:r w:rsidR="00F352CF" w:rsidRPr="0066639E">
        <w:rPr>
          <w:spacing w:val="8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использовать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диэлектрические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перчатки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при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меняя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инструмент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с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металлической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ручкой;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1"/>
          <w:sz w:val="24"/>
          <w:szCs w:val="24"/>
        </w:rPr>
        <w:t>можно</w:t>
      </w:r>
      <w:r w:rsidR="00F352CF" w:rsidRPr="0066639E">
        <w:rPr>
          <w:spacing w:val="1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замкнуть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провода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на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коротко,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чтобы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перегорели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предохранители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(накидывать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pacing w:val="6"/>
          <w:sz w:val="24"/>
          <w:szCs w:val="24"/>
        </w:rPr>
        <w:t>проволоку,</w:t>
      </w:r>
      <w:r w:rsidR="00F352CF" w:rsidRPr="0066639E">
        <w:rPr>
          <w:spacing w:val="6"/>
          <w:sz w:val="24"/>
          <w:szCs w:val="24"/>
        </w:rPr>
        <w:t xml:space="preserve"> </w:t>
      </w:r>
      <w:r w:rsidRPr="0066639E">
        <w:rPr>
          <w:sz w:val="24"/>
          <w:szCs w:val="24"/>
        </w:rPr>
        <w:t>предварительно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заземлив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ее,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на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провода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можно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только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между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источником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тока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пострадавшим,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чтобы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он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не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попал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под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действие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тока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короткого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замыкания);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можно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сухой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палкой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отбросить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от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пострадавшего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провода,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находящиеся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под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напряжением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или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оттащить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пострадавшего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7"/>
          <w:sz w:val="24"/>
          <w:szCs w:val="24"/>
        </w:rPr>
        <w:t>от</w:t>
      </w:r>
      <w:r w:rsidR="00F352CF" w:rsidRPr="0066639E">
        <w:rPr>
          <w:spacing w:val="7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электрических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проводов,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взяв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его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за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сухую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часть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спецодежды,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не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касаясь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его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тела;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при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этом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самому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встать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на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сухую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доску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или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сверток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сухой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спецодежды.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В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случае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судорожного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pacing w:val="5"/>
          <w:sz w:val="24"/>
          <w:szCs w:val="24"/>
        </w:rPr>
        <w:t>обхвата</w:t>
      </w:r>
      <w:r w:rsidR="00F352CF" w:rsidRPr="0066639E">
        <w:rPr>
          <w:spacing w:val="5"/>
          <w:sz w:val="24"/>
          <w:szCs w:val="24"/>
        </w:rPr>
        <w:t xml:space="preserve"> </w:t>
      </w:r>
      <w:r w:rsidRPr="0066639E">
        <w:rPr>
          <w:sz w:val="24"/>
          <w:szCs w:val="24"/>
        </w:rPr>
        <w:t>рукой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пострадавшего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электрического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провода,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находящегося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под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напряжением,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освободить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его</w:t>
      </w:r>
      <w:r w:rsidR="00F352CF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последовательно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отгибанием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отдельных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пальцев,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причем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lastRenderedPageBreak/>
        <w:t>оказывающий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помощь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должен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быть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в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диэлектрических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перчатках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находиться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на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изолирующем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от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земли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основании;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можно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прервать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действие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эл.тока,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подложив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под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пострадавшего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сухую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доску,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соблюдая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при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этом,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указанные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выше,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pacing w:val="-2"/>
          <w:sz w:val="24"/>
          <w:szCs w:val="24"/>
        </w:rPr>
        <w:t>меры</w:t>
      </w:r>
      <w:r w:rsidR="00AB2851" w:rsidRPr="0066639E">
        <w:rPr>
          <w:spacing w:val="-2"/>
          <w:sz w:val="24"/>
          <w:szCs w:val="24"/>
        </w:rPr>
        <w:t xml:space="preserve"> </w:t>
      </w:r>
      <w:r w:rsidRPr="0066639E">
        <w:rPr>
          <w:spacing w:val="-2"/>
          <w:sz w:val="24"/>
          <w:szCs w:val="24"/>
        </w:rPr>
        <w:t>предосторожности.</w:t>
      </w:r>
    </w:p>
    <w:p w:rsidR="000A37F8" w:rsidRPr="0066639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66639E">
        <w:rPr>
          <w:spacing w:val="12"/>
          <w:sz w:val="24"/>
          <w:szCs w:val="24"/>
        </w:rPr>
        <w:t>Если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пострадавший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находится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на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высоте,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то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необходимо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принять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pacing w:val="12"/>
          <w:sz w:val="24"/>
          <w:szCs w:val="24"/>
        </w:rPr>
        <w:t>меры,</w:t>
      </w:r>
      <w:r w:rsidR="00AB2851" w:rsidRPr="0066639E">
        <w:rPr>
          <w:spacing w:val="12"/>
          <w:sz w:val="24"/>
          <w:szCs w:val="24"/>
        </w:rPr>
        <w:t xml:space="preserve"> </w:t>
      </w:r>
      <w:r w:rsidRPr="0066639E">
        <w:rPr>
          <w:sz w:val="24"/>
          <w:szCs w:val="24"/>
        </w:rPr>
        <w:t>предупреждающие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падение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пострадавшего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и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обеспечивающие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его</w:t>
      </w:r>
      <w:r w:rsidR="00AB2851" w:rsidRPr="0066639E">
        <w:rPr>
          <w:sz w:val="24"/>
          <w:szCs w:val="24"/>
        </w:rPr>
        <w:t xml:space="preserve"> </w:t>
      </w:r>
      <w:r w:rsidRPr="0066639E">
        <w:rPr>
          <w:sz w:val="24"/>
          <w:szCs w:val="24"/>
        </w:rPr>
        <w:t>безопасность.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6"/>
          <w:sz w:val="24"/>
          <w:szCs w:val="24"/>
        </w:rPr>
      </w:pPr>
      <w:r w:rsidRPr="009D7C5E">
        <w:rPr>
          <w:spacing w:val="2"/>
          <w:sz w:val="24"/>
          <w:szCs w:val="24"/>
        </w:rPr>
        <w:t>Если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у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пострадавшего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сохранены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дыхание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и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пульс,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его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следует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осторожно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отнести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от</w:t>
      </w:r>
      <w:r w:rsidR="00AB2851">
        <w:rPr>
          <w:spacing w:val="2"/>
          <w:sz w:val="24"/>
          <w:szCs w:val="24"/>
        </w:rPr>
        <w:t xml:space="preserve"> </w:t>
      </w:r>
      <w:r w:rsidRPr="009D7C5E">
        <w:rPr>
          <w:sz w:val="24"/>
          <w:szCs w:val="24"/>
        </w:rPr>
        <w:t>места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поражения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положить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ровное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место,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подложив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него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сухую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одежду,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расстегнуть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ворот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одежды,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снять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пояс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дать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понюхать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нашатырный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спирт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(провести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перед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носом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пострадавшего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расстоянии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2-3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см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ваткой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смоченной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нашатырным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спиртом)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обрызгать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его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водой.</w:t>
      </w:r>
      <w:r w:rsidR="00AB2851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Пострадавший</w:t>
      </w:r>
      <w:r w:rsidR="00AB2851">
        <w:rPr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должен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находиться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в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полном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покое,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т.к.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после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поражения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эл.током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не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исключена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опасность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ухудшения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его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состояния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позднее,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только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врач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имеет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право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разрешить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ему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работать.</w:t>
      </w:r>
    </w:p>
    <w:p w:rsidR="000A37F8" w:rsidRPr="009D7C5E" w:rsidRDefault="00A91AAA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spacing w:val="1"/>
          <w:sz w:val="24"/>
          <w:szCs w:val="24"/>
        </w:rPr>
        <w:t>П</w:t>
      </w:r>
      <w:r w:rsidR="000A37F8" w:rsidRPr="009D7C5E">
        <w:rPr>
          <w:spacing w:val="1"/>
          <w:sz w:val="24"/>
          <w:szCs w:val="24"/>
        </w:rPr>
        <w:t>осле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освобождения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от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действия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эл.тока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пострадавш</w:t>
      </w:r>
      <w:r w:rsidRPr="009D7C5E">
        <w:rPr>
          <w:spacing w:val="1"/>
          <w:sz w:val="24"/>
          <w:szCs w:val="24"/>
        </w:rPr>
        <w:t>ему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следует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немедленно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вызвать</w:t>
      </w:r>
      <w:r w:rsidR="00AB2851">
        <w:rPr>
          <w:spacing w:val="1"/>
          <w:sz w:val="24"/>
          <w:szCs w:val="24"/>
        </w:rPr>
        <w:t xml:space="preserve"> </w:t>
      </w:r>
      <w:r w:rsidR="000A37F8" w:rsidRPr="009D7C5E">
        <w:rPr>
          <w:spacing w:val="7"/>
          <w:sz w:val="24"/>
          <w:szCs w:val="24"/>
        </w:rPr>
        <w:t>скорую</w:t>
      </w:r>
      <w:r w:rsidR="00AB2851">
        <w:rPr>
          <w:spacing w:val="7"/>
          <w:sz w:val="24"/>
          <w:szCs w:val="24"/>
        </w:rPr>
        <w:t xml:space="preserve"> </w:t>
      </w:r>
      <w:r w:rsidR="000A37F8" w:rsidRPr="009D7C5E">
        <w:rPr>
          <w:spacing w:val="7"/>
          <w:sz w:val="24"/>
          <w:szCs w:val="24"/>
        </w:rPr>
        <w:t>мед.помощь.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3"/>
          <w:sz w:val="24"/>
          <w:szCs w:val="24"/>
        </w:rPr>
      </w:pPr>
      <w:r w:rsidRPr="009D7C5E">
        <w:rPr>
          <w:spacing w:val="9"/>
          <w:sz w:val="24"/>
          <w:szCs w:val="24"/>
        </w:rPr>
        <w:t>Не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оказывающий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помощь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пострадавшему,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должен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вызвать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скорую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9"/>
          <w:sz w:val="24"/>
          <w:szCs w:val="24"/>
        </w:rPr>
        <w:t>мед.помощь.</w:t>
      </w:r>
      <w:r w:rsidR="00AB2851">
        <w:rPr>
          <w:spacing w:val="9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Перевозить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пострадавшего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можно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только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при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удовлетворительном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дыхании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устойчивом</w:t>
      </w:r>
      <w:r w:rsidR="00AB2851">
        <w:rPr>
          <w:spacing w:val="6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пульсе.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b/>
          <w:bCs/>
          <w:spacing w:val="3"/>
          <w:sz w:val="24"/>
          <w:szCs w:val="24"/>
        </w:rPr>
        <w:t>При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ушибах,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растяжении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связок,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вывихах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и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b/>
          <w:bCs/>
          <w:spacing w:val="3"/>
          <w:sz w:val="24"/>
          <w:szCs w:val="24"/>
        </w:rPr>
        <w:t>переломах</w:t>
      </w:r>
      <w:r w:rsidR="00AB2851">
        <w:rPr>
          <w:b/>
          <w:bCs/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пострадавший</w:t>
      </w:r>
      <w:r w:rsidR="00AB2851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испытывает</w:t>
      </w:r>
      <w:r w:rsidR="00AB2851">
        <w:rPr>
          <w:spacing w:val="3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острую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боль.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Самым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главным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моментом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оказании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первой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помощи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как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открытом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переломе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(после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остановки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кровотечения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наложения</w:t>
      </w:r>
      <w:r w:rsidR="00AB2851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стерильной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повязки),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так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закрытом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является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им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мобилизация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(создание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покоя)поврежденной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конечности.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Это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значительно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уменьшает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боль</w:t>
      </w:r>
      <w:r w:rsidR="00A04B39">
        <w:rPr>
          <w:spacing w:val="8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предотвращает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дальнейшее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смещение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костных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отломков,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для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иммобилизации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pacing w:val="6"/>
          <w:sz w:val="24"/>
          <w:szCs w:val="24"/>
        </w:rPr>
        <w:t>используются</w:t>
      </w:r>
      <w:r w:rsidR="00A04B39">
        <w:rPr>
          <w:spacing w:val="6"/>
          <w:sz w:val="24"/>
          <w:szCs w:val="24"/>
        </w:rPr>
        <w:t xml:space="preserve"> </w:t>
      </w:r>
      <w:r w:rsidRPr="009D7C5E">
        <w:rPr>
          <w:sz w:val="24"/>
          <w:szCs w:val="24"/>
        </w:rPr>
        <w:t>готовые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шины,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палка,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доска,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линейка,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кусок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фанеры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т.п.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При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закрытом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переломе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следует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снимать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пострадавшего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одежду–шину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нужно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накладывать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верх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нее.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месту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травмы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необходимо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прикладывать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«холод»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для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уменьшения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боли.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При</w:t>
      </w:r>
      <w:r w:rsidR="00A04B39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ожогах</w:t>
      </w:r>
      <w:r w:rsidR="00A04B39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первая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помощь–наложение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стерильной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повязки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обожженную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z w:val="24"/>
          <w:szCs w:val="24"/>
        </w:rPr>
        <w:t>поверхность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тела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человека,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после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чего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отправить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пострадавшего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больницу.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Различают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четыре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степени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ожогов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глубине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поражения:</w:t>
      </w:r>
    </w:p>
    <w:p w:rsidR="000A37F8" w:rsidRPr="009D7C5E" w:rsidRDefault="000A37F8" w:rsidP="00A431E1">
      <w:pPr>
        <w:shd w:val="clear" w:color="auto" w:fill="FFFFFF"/>
        <w:tabs>
          <w:tab w:val="left" w:pos="0"/>
          <w:tab w:val="left" w:pos="345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первая–покраснение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отек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кожи;</w:t>
      </w:r>
    </w:p>
    <w:p w:rsidR="000A37F8" w:rsidRPr="009D7C5E" w:rsidRDefault="000A37F8" w:rsidP="00A431E1">
      <w:pPr>
        <w:shd w:val="clear" w:color="auto" w:fill="FFFFFF"/>
        <w:tabs>
          <w:tab w:val="left" w:pos="0"/>
          <w:tab w:val="left" w:pos="345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вторая–водяные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пузыри;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третья–омертвление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поверхностных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глубоких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слоев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кожи;</w:t>
      </w:r>
    </w:p>
    <w:p w:rsidR="000A37F8" w:rsidRPr="009D7C5E" w:rsidRDefault="000A37F8" w:rsidP="00A431E1">
      <w:pPr>
        <w:shd w:val="clear" w:color="auto" w:fill="FFFFFF"/>
        <w:tabs>
          <w:tab w:val="left" w:pos="0"/>
          <w:tab w:val="left" w:pos="345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четвертая–обугливание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кожи,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поражение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мышц,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сухожилий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костей.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9"/>
          <w:sz w:val="24"/>
          <w:szCs w:val="24"/>
        </w:rPr>
      </w:pPr>
      <w:r w:rsidRPr="009D7C5E">
        <w:rPr>
          <w:spacing w:val="3"/>
          <w:sz w:val="24"/>
          <w:szCs w:val="24"/>
        </w:rPr>
        <w:t>Если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на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пострадавшем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загорелась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одежда,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необходимо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быстро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набросить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на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него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любую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ткань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или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сбить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пламя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водой.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Нельзя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бежать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горящей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одежде,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это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приведет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к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раздуванию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пламени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увеличению</w:t>
      </w:r>
      <w:r w:rsidR="00A04B39">
        <w:rPr>
          <w:spacing w:val="-1"/>
          <w:sz w:val="24"/>
          <w:szCs w:val="24"/>
        </w:rPr>
        <w:t xml:space="preserve"> </w:t>
      </w:r>
      <w:r w:rsidRPr="009D7C5E">
        <w:rPr>
          <w:spacing w:val="-9"/>
          <w:sz w:val="24"/>
          <w:szCs w:val="24"/>
        </w:rPr>
        <w:t>ожога.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2"/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При</w:t>
      </w:r>
      <w:r w:rsidR="00A04B39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химическом</w:t>
      </w:r>
      <w:r w:rsidR="00A04B39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ожоге</w:t>
      </w:r>
      <w:r w:rsidR="00A04B39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полностью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смыть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химическое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вещество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проточной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водой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A04B39">
        <w:rPr>
          <w:spacing w:val="1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обработать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пораженное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место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нейтрализующим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раствором,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дальнейшая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помощь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такая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же,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как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и</w:t>
      </w:r>
      <w:r w:rsidR="00A04B39">
        <w:rPr>
          <w:spacing w:val="3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при</w:t>
      </w:r>
      <w:r w:rsidR="00A04B39">
        <w:rPr>
          <w:spacing w:val="-2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термическом</w:t>
      </w:r>
      <w:r w:rsidR="00A04B39">
        <w:rPr>
          <w:spacing w:val="-2"/>
          <w:sz w:val="24"/>
          <w:szCs w:val="24"/>
        </w:rPr>
        <w:t xml:space="preserve"> </w:t>
      </w:r>
      <w:r w:rsidRPr="009D7C5E">
        <w:rPr>
          <w:spacing w:val="-2"/>
          <w:sz w:val="24"/>
          <w:szCs w:val="24"/>
        </w:rPr>
        <w:t>ожоге.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7"/>
          <w:sz w:val="24"/>
          <w:szCs w:val="24"/>
        </w:rPr>
      </w:pPr>
      <w:r w:rsidRPr="009D7C5E">
        <w:rPr>
          <w:b/>
          <w:bCs/>
          <w:spacing w:val="7"/>
          <w:sz w:val="24"/>
          <w:szCs w:val="24"/>
        </w:rPr>
        <w:t>При</w:t>
      </w:r>
      <w:r w:rsidR="00A04B39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b/>
          <w:bCs/>
          <w:spacing w:val="7"/>
          <w:sz w:val="24"/>
          <w:szCs w:val="24"/>
        </w:rPr>
        <w:t>ранении</w:t>
      </w:r>
      <w:r w:rsidR="00A04B39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необходимо</w:t>
      </w:r>
      <w:r w:rsidR="00A04B3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соблюдать</w:t>
      </w:r>
      <w:r w:rsidR="00A04B3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следующие</w:t>
      </w:r>
      <w:r w:rsidR="00A04B3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правила:</w:t>
      </w:r>
    </w:p>
    <w:p w:rsidR="000A37F8" w:rsidRPr="009D7C5E" w:rsidRDefault="000A37F8" w:rsidP="00A431E1">
      <w:pPr>
        <w:numPr>
          <w:ilvl w:val="0"/>
          <w:numId w:val="26"/>
        </w:numPr>
        <w:shd w:val="clear" w:color="auto" w:fill="FFFFFF"/>
        <w:tabs>
          <w:tab w:val="left" w:pos="0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нельзя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промывать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рану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водой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даже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каким-либо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лекарственным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веществом,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засыпать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порошком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смазывать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мазями,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т.к.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это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препятствует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заживлению,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способствует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занесению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грязи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поверхности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кожи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вызывает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нагноение;</w:t>
      </w:r>
    </w:p>
    <w:p w:rsidR="000A37F8" w:rsidRPr="009D7C5E" w:rsidRDefault="000A37F8" w:rsidP="00A431E1">
      <w:pPr>
        <w:numPr>
          <w:ilvl w:val="0"/>
          <w:numId w:val="26"/>
        </w:numPr>
        <w:shd w:val="clear" w:color="auto" w:fill="FFFFFF"/>
        <w:tabs>
          <w:tab w:val="left" w:pos="0"/>
          <w:tab w:val="left" w:pos="346"/>
        </w:tabs>
        <w:suppressAutoHyphens w:val="0"/>
        <w:spacing w:line="276" w:lineRule="auto"/>
        <w:ind w:left="0" w:firstLine="567"/>
        <w:jc w:val="both"/>
        <w:rPr>
          <w:spacing w:val="7"/>
          <w:sz w:val="24"/>
          <w:szCs w:val="24"/>
        </w:rPr>
      </w:pPr>
      <w:r w:rsidRPr="009D7C5E">
        <w:rPr>
          <w:spacing w:val="5"/>
          <w:sz w:val="24"/>
          <w:szCs w:val="24"/>
        </w:rPr>
        <w:t>нельзя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убирать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из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раны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песок,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землю,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камешки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и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т.п.,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можно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осторожно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снять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lastRenderedPageBreak/>
        <w:t>грязь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вокруг</w:t>
      </w:r>
      <w:r w:rsidR="00A04B39">
        <w:rPr>
          <w:spacing w:val="5"/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раны,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очищая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кожу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ее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краев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наружу,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чтобы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незагрязнять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рану;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очищенный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участок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вокруг</w:t>
      </w:r>
      <w:r w:rsidR="00A04B3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раны</w:t>
      </w:r>
      <w:r w:rsidR="00A04B39">
        <w:rPr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смазать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настойкой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йода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перед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наложением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повязки;</w:t>
      </w:r>
    </w:p>
    <w:p w:rsidR="000A37F8" w:rsidRPr="009D7C5E" w:rsidRDefault="000A37F8" w:rsidP="00A431E1">
      <w:pPr>
        <w:numPr>
          <w:ilvl w:val="0"/>
          <w:numId w:val="26"/>
        </w:numPr>
        <w:shd w:val="clear" w:color="auto" w:fill="FFFFFF"/>
        <w:tabs>
          <w:tab w:val="left" w:pos="0"/>
          <w:tab w:val="left" w:pos="346"/>
        </w:tabs>
        <w:suppressAutoHyphens w:val="0"/>
        <w:spacing w:line="276" w:lineRule="auto"/>
        <w:ind w:left="0" w:firstLine="567"/>
        <w:jc w:val="both"/>
        <w:rPr>
          <w:spacing w:val="-3"/>
          <w:sz w:val="24"/>
          <w:szCs w:val="24"/>
        </w:rPr>
      </w:pPr>
      <w:r w:rsidRPr="009D7C5E">
        <w:rPr>
          <w:spacing w:val="10"/>
          <w:sz w:val="24"/>
          <w:szCs w:val="24"/>
        </w:rPr>
        <w:t>нельзя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удалять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из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раны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сгустки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крови,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инородные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тела,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так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как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это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может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вызвать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10"/>
          <w:sz w:val="24"/>
          <w:szCs w:val="24"/>
        </w:rPr>
        <w:t>сильное</w:t>
      </w:r>
      <w:r w:rsidR="00DC24F9">
        <w:rPr>
          <w:spacing w:val="10"/>
          <w:sz w:val="24"/>
          <w:szCs w:val="24"/>
        </w:rPr>
        <w:t xml:space="preserve"> </w:t>
      </w:r>
      <w:r w:rsidRPr="009D7C5E">
        <w:rPr>
          <w:spacing w:val="-3"/>
          <w:sz w:val="24"/>
          <w:szCs w:val="24"/>
        </w:rPr>
        <w:t>кровотечение;</w:t>
      </w:r>
    </w:p>
    <w:p w:rsidR="000A37F8" w:rsidRPr="009D7C5E" w:rsidRDefault="000A37F8" w:rsidP="00A431E1">
      <w:pPr>
        <w:numPr>
          <w:ilvl w:val="0"/>
          <w:numId w:val="26"/>
        </w:numPr>
        <w:shd w:val="clear" w:color="auto" w:fill="FFFFFF"/>
        <w:tabs>
          <w:tab w:val="left" w:pos="0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нельзя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накладывать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рану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изоляционную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ленту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нестерильный,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эластичный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бинт.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6"/>
          <w:sz w:val="24"/>
          <w:szCs w:val="24"/>
        </w:rPr>
      </w:pPr>
      <w:r w:rsidRPr="009D7C5E">
        <w:rPr>
          <w:sz w:val="24"/>
          <w:szCs w:val="24"/>
        </w:rPr>
        <w:t>При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наложении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стерильной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повязки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рану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нельзя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касаться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руками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той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ее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части,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которая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должна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быть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наложена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непосредственно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рану.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Накладывать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вату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непосредственно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DC24F9">
        <w:rPr>
          <w:sz w:val="24"/>
          <w:szCs w:val="24"/>
        </w:rPr>
        <w:t xml:space="preserve"> </w:t>
      </w:r>
      <w:r w:rsidRPr="009D7C5E">
        <w:rPr>
          <w:spacing w:val="-6"/>
          <w:sz w:val="24"/>
          <w:szCs w:val="24"/>
        </w:rPr>
        <w:t>рану</w:t>
      </w:r>
      <w:r w:rsidR="00DC24F9">
        <w:rPr>
          <w:spacing w:val="-6"/>
          <w:sz w:val="24"/>
          <w:szCs w:val="24"/>
        </w:rPr>
        <w:t xml:space="preserve"> </w:t>
      </w:r>
      <w:r w:rsidRPr="009D7C5E">
        <w:rPr>
          <w:spacing w:val="-6"/>
          <w:sz w:val="24"/>
          <w:szCs w:val="24"/>
        </w:rPr>
        <w:t>нельзя.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sz w:val="24"/>
          <w:szCs w:val="24"/>
        </w:rPr>
        <w:t>Если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из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раны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выпадает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какая-либо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ткань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орган,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то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повязку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накладывают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сверху,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коем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случае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пытаясь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вправить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эту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ткань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орган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внутрь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раны.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8"/>
          <w:sz w:val="24"/>
          <w:szCs w:val="24"/>
        </w:rPr>
      </w:pPr>
      <w:r w:rsidRPr="009D7C5E">
        <w:rPr>
          <w:spacing w:val="1"/>
          <w:sz w:val="24"/>
          <w:szCs w:val="24"/>
        </w:rPr>
        <w:t>Оказывающий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помощь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ранениях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должен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вымыть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руки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или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смазать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пальцы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настойкой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йода.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Прикасаться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самой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ране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даже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вымытыми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руками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не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допускается.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1"/>
          <w:sz w:val="24"/>
          <w:szCs w:val="24"/>
        </w:rPr>
      </w:pPr>
      <w:r w:rsidRPr="009D7C5E">
        <w:rPr>
          <w:spacing w:val="7"/>
          <w:sz w:val="24"/>
          <w:szCs w:val="24"/>
        </w:rPr>
        <w:t>Если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рана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даже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небольшая,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но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загрязнена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землей,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необходимо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срочно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обратиться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к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врачу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для</w:t>
      </w:r>
      <w:r w:rsidR="00DC24F9">
        <w:rPr>
          <w:spacing w:val="7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введения</w:t>
      </w:r>
      <w:r w:rsidR="00DC24F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соответствующих</w:t>
      </w:r>
      <w:r w:rsidR="00DC24F9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медикаментов.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Для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остановки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кровотечения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необходимо:</w:t>
      </w:r>
    </w:p>
    <w:p w:rsidR="000A37F8" w:rsidRPr="009D7C5E" w:rsidRDefault="000A37F8" w:rsidP="00A431E1">
      <w:pPr>
        <w:numPr>
          <w:ilvl w:val="0"/>
          <w:numId w:val="27"/>
        </w:numPr>
        <w:shd w:val="clear" w:color="auto" w:fill="FFFFFF"/>
        <w:tabs>
          <w:tab w:val="left" w:pos="0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1"/>
          <w:sz w:val="24"/>
          <w:szCs w:val="24"/>
        </w:rPr>
        <w:t>поднять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раненную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конечность;</w:t>
      </w:r>
    </w:p>
    <w:p w:rsidR="000A37F8" w:rsidRPr="009D7C5E" w:rsidRDefault="000A37F8" w:rsidP="00A431E1">
      <w:pPr>
        <w:numPr>
          <w:ilvl w:val="0"/>
          <w:numId w:val="27"/>
        </w:numPr>
        <w:shd w:val="clear" w:color="auto" w:fill="FFFFFF"/>
        <w:tabs>
          <w:tab w:val="left" w:pos="0"/>
          <w:tab w:val="left" w:pos="345"/>
        </w:tabs>
        <w:suppressAutoHyphens w:val="0"/>
        <w:spacing w:line="276" w:lineRule="auto"/>
        <w:ind w:left="0" w:firstLine="567"/>
        <w:jc w:val="both"/>
        <w:rPr>
          <w:spacing w:val="1"/>
          <w:sz w:val="24"/>
          <w:szCs w:val="24"/>
        </w:rPr>
      </w:pPr>
      <w:r w:rsidRPr="009D7C5E">
        <w:rPr>
          <w:spacing w:val="8"/>
          <w:sz w:val="24"/>
          <w:szCs w:val="24"/>
        </w:rPr>
        <w:t>закрыть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кровоточащую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рану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перевязочным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материалом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(из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пакета),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сложенным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в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комочек,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придавить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сверху,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не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касаясь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пальцами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самой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раны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держать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4-5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минут.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Если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3"/>
          <w:sz w:val="24"/>
          <w:szCs w:val="24"/>
        </w:rPr>
        <w:t>кровотечение</w:t>
      </w:r>
      <w:r w:rsidR="00DC24F9">
        <w:rPr>
          <w:spacing w:val="3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остановится,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то,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не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снимая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наложенного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материала,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поверх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него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наложить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еще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одну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подушечку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из</w:t>
      </w:r>
      <w:r w:rsidR="00DC24F9">
        <w:rPr>
          <w:spacing w:val="2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другого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пакета,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или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кусочек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ваты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и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забинтовать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раненное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место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с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небольшим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нажимом,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pacing w:val="8"/>
          <w:sz w:val="24"/>
          <w:szCs w:val="24"/>
        </w:rPr>
        <w:t>не</w:t>
      </w:r>
      <w:r w:rsidR="00DC24F9">
        <w:rPr>
          <w:spacing w:val="8"/>
          <w:sz w:val="24"/>
          <w:szCs w:val="24"/>
        </w:rPr>
        <w:t xml:space="preserve"> </w:t>
      </w:r>
      <w:r w:rsidRPr="009D7C5E">
        <w:rPr>
          <w:sz w:val="24"/>
          <w:szCs w:val="24"/>
        </w:rPr>
        <w:t>нарушая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кровообращения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поврежденной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конечности.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наложении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бинта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руке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ноге</w:t>
      </w:r>
      <w:r w:rsidR="00DC24F9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витки</w:t>
      </w:r>
      <w:r w:rsidR="00CF6AC6">
        <w:rPr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его</w:t>
      </w:r>
      <w:r w:rsidR="00DC24F9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должны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идти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снизу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вверх–от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пальцев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туловищу.</w:t>
      </w:r>
    </w:p>
    <w:p w:rsidR="000A37F8" w:rsidRPr="009D7C5E" w:rsidRDefault="00CF6AC6" w:rsidP="00A431E1">
      <w:pPr>
        <w:numPr>
          <w:ilvl w:val="0"/>
          <w:numId w:val="27"/>
        </w:numPr>
        <w:shd w:val="clear" w:color="auto" w:fill="FFFFFF"/>
        <w:tabs>
          <w:tab w:val="left" w:pos="0"/>
          <w:tab w:val="left" w:pos="346"/>
        </w:tabs>
        <w:suppressAutoHyphens w:val="0"/>
        <w:spacing w:line="276" w:lineRule="auto"/>
        <w:ind w:left="0" w:firstLine="567"/>
        <w:jc w:val="both"/>
        <w:rPr>
          <w:sz w:val="24"/>
          <w:szCs w:val="24"/>
        </w:rPr>
      </w:pPr>
      <w:r w:rsidRPr="009D7C5E">
        <w:rPr>
          <w:spacing w:val="1"/>
          <w:sz w:val="24"/>
          <w:szCs w:val="24"/>
        </w:rPr>
        <w:t>П</w:t>
      </w:r>
      <w:r w:rsidR="000A37F8" w:rsidRPr="009D7C5E">
        <w:rPr>
          <w:spacing w:val="1"/>
          <w:sz w:val="24"/>
          <w:szCs w:val="24"/>
        </w:rPr>
        <w:t>ри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сильном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кровотечении,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если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невозможно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остановить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давящей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повязкой,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следует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pacing w:val="1"/>
          <w:sz w:val="24"/>
          <w:szCs w:val="24"/>
        </w:rPr>
        <w:t>сдавить</w:t>
      </w:r>
      <w:r>
        <w:rPr>
          <w:spacing w:val="1"/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кровеносные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сосуды,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питающие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раненную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область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пальцами,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жгутом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или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закруткой,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указав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время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наложения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жгута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(закрутки),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либо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согнуть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конечности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суставах.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Во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всех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случаях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большом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кровотечении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необходимо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срочно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вызвать</w:t>
      </w:r>
      <w:r>
        <w:rPr>
          <w:sz w:val="24"/>
          <w:szCs w:val="24"/>
        </w:rPr>
        <w:t xml:space="preserve"> </w:t>
      </w:r>
      <w:r w:rsidR="000A37F8" w:rsidRPr="009D7C5E">
        <w:rPr>
          <w:sz w:val="24"/>
          <w:szCs w:val="24"/>
        </w:rPr>
        <w:t>врача.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b/>
          <w:bCs/>
          <w:spacing w:val="7"/>
          <w:sz w:val="24"/>
          <w:szCs w:val="24"/>
        </w:rPr>
        <w:t>Кровотечения</w:t>
      </w:r>
      <w:r w:rsidR="00CF6AC6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b/>
          <w:bCs/>
          <w:spacing w:val="7"/>
          <w:sz w:val="24"/>
          <w:szCs w:val="24"/>
        </w:rPr>
        <w:t>из</w:t>
      </w:r>
      <w:r w:rsidR="00CF6AC6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b/>
          <w:bCs/>
          <w:spacing w:val="7"/>
          <w:sz w:val="24"/>
          <w:szCs w:val="24"/>
        </w:rPr>
        <w:t>внутренних</w:t>
      </w:r>
      <w:r w:rsidR="00CF6AC6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b/>
          <w:bCs/>
          <w:spacing w:val="7"/>
          <w:sz w:val="24"/>
          <w:szCs w:val="24"/>
        </w:rPr>
        <w:t>органов</w:t>
      </w:r>
      <w:r w:rsidR="00CF6AC6">
        <w:rPr>
          <w:b/>
          <w:bCs/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представляют</w:t>
      </w:r>
      <w:r w:rsidR="00CF6AC6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большую</w:t>
      </w:r>
      <w:r w:rsidR="00CF6AC6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опасность</w:t>
      </w:r>
      <w:r w:rsidR="00CF6AC6">
        <w:rPr>
          <w:spacing w:val="7"/>
          <w:sz w:val="24"/>
          <w:szCs w:val="24"/>
        </w:rPr>
        <w:t xml:space="preserve"> </w:t>
      </w:r>
      <w:r w:rsidRPr="009D7C5E">
        <w:rPr>
          <w:spacing w:val="7"/>
          <w:sz w:val="24"/>
          <w:szCs w:val="24"/>
        </w:rPr>
        <w:t>для</w:t>
      </w:r>
      <w:r w:rsidR="00CF6AC6">
        <w:rPr>
          <w:spacing w:val="7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жизни.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Внутреннее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кровотечение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распознается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резкой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бледности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лица,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слабости,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очень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частому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пульсу,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одышке,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головокружению,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сильной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жажде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и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обморочному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состоянию.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В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этих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pacing w:val="5"/>
          <w:sz w:val="24"/>
          <w:szCs w:val="24"/>
        </w:rPr>
        <w:t>случаях</w:t>
      </w:r>
      <w:r w:rsidR="00CF6AC6">
        <w:rPr>
          <w:spacing w:val="5"/>
          <w:sz w:val="24"/>
          <w:szCs w:val="24"/>
        </w:rPr>
        <w:t xml:space="preserve"> </w:t>
      </w:r>
      <w:r w:rsidRPr="009D7C5E">
        <w:rPr>
          <w:sz w:val="24"/>
          <w:szCs w:val="24"/>
        </w:rPr>
        <w:t>необходимо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срочно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вызвать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врача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его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прихода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создать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пострадавшему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полный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покой.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Нельзя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давать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пострадавшему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пить,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если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есть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подозрение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ранение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органов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брюшной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полости.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место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травмы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необходимо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положить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«холод».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-5"/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При</w:t>
      </w:r>
      <w:r w:rsidR="00CF6AC6">
        <w:rPr>
          <w:b/>
          <w:bCs/>
          <w:spacing w:val="1"/>
          <w:sz w:val="24"/>
          <w:szCs w:val="24"/>
        </w:rPr>
        <w:t xml:space="preserve"> попадании и</w:t>
      </w:r>
      <w:r w:rsidRPr="009D7C5E">
        <w:rPr>
          <w:b/>
          <w:bCs/>
          <w:spacing w:val="1"/>
          <w:sz w:val="24"/>
          <w:szCs w:val="24"/>
        </w:rPr>
        <w:t>нородного</w:t>
      </w:r>
      <w:r w:rsidR="00CF6AC6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тела</w:t>
      </w:r>
      <w:r w:rsidR="00CF6AC6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под</w:t>
      </w:r>
      <w:r w:rsidR="00CF6AC6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кожу</w:t>
      </w:r>
      <w:r w:rsidR="00CF6AC6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(или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под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ноготь)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удалять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его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можно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лишь</w:t>
      </w:r>
      <w:r w:rsidR="00CF6AC6">
        <w:rPr>
          <w:spacing w:val="1"/>
          <w:sz w:val="24"/>
          <w:szCs w:val="24"/>
        </w:rPr>
        <w:t xml:space="preserve"> </w:t>
      </w:r>
      <w:r w:rsidRPr="009D7C5E">
        <w:rPr>
          <w:sz w:val="24"/>
          <w:szCs w:val="24"/>
        </w:rPr>
        <w:t>в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том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случае,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если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есть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уверенность,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что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это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можно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сделать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легко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полностью.</w:t>
      </w:r>
      <w:r w:rsidR="00CF6AC6">
        <w:rPr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После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удаления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инородного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тела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необходимо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смазать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место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ранения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настойкой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йода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и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2"/>
          <w:sz w:val="24"/>
          <w:szCs w:val="24"/>
        </w:rPr>
        <w:t>наложить</w:t>
      </w:r>
      <w:r w:rsidR="00CF6AC6">
        <w:rPr>
          <w:spacing w:val="2"/>
          <w:sz w:val="24"/>
          <w:szCs w:val="24"/>
        </w:rPr>
        <w:t xml:space="preserve"> </w:t>
      </w:r>
      <w:r w:rsidRPr="009D7C5E">
        <w:rPr>
          <w:spacing w:val="-5"/>
          <w:sz w:val="24"/>
          <w:szCs w:val="24"/>
        </w:rPr>
        <w:t>повязку.</w:t>
      </w:r>
    </w:p>
    <w:p w:rsidR="000A37F8" w:rsidRPr="009D7C5E" w:rsidRDefault="000A37F8" w:rsidP="00A431E1">
      <w:pPr>
        <w:shd w:val="clear" w:color="auto" w:fill="FFFFFF"/>
        <w:tabs>
          <w:tab w:val="left" w:pos="0"/>
          <w:tab w:val="left" w:pos="7747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bookmarkStart w:id="12" w:name="_GoBack"/>
      <w:r w:rsidRPr="009D7C5E">
        <w:rPr>
          <w:b/>
          <w:bCs/>
          <w:sz w:val="24"/>
          <w:szCs w:val="24"/>
        </w:rPr>
        <w:t>Инородные</w:t>
      </w:r>
      <w:r w:rsidR="00CF6AC6">
        <w:rPr>
          <w:b/>
          <w:bCs/>
          <w:sz w:val="24"/>
          <w:szCs w:val="24"/>
        </w:rPr>
        <w:t xml:space="preserve"> </w:t>
      </w:r>
      <w:r w:rsidRPr="009D7C5E">
        <w:rPr>
          <w:b/>
          <w:bCs/>
          <w:sz w:val="24"/>
          <w:szCs w:val="24"/>
        </w:rPr>
        <w:t>тела,</w:t>
      </w:r>
      <w:r w:rsidR="00CF6AC6">
        <w:rPr>
          <w:b/>
          <w:bCs/>
          <w:sz w:val="24"/>
          <w:szCs w:val="24"/>
        </w:rPr>
        <w:t xml:space="preserve"> </w:t>
      </w:r>
      <w:r w:rsidRPr="009D7C5E">
        <w:rPr>
          <w:b/>
          <w:bCs/>
          <w:sz w:val="24"/>
          <w:szCs w:val="24"/>
        </w:rPr>
        <w:t>попавшие</w:t>
      </w:r>
      <w:r w:rsidR="00CF6AC6">
        <w:rPr>
          <w:b/>
          <w:bCs/>
          <w:sz w:val="24"/>
          <w:szCs w:val="24"/>
        </w:rPr>
        <w:t xml:space="preserve"> </w:t>
      </w:r>
      <w:r w:rsidRPr="009D7C5E">
        <w:rPr>
          <w:b/>
          <w:bCs/>
          <w:sz w:val="24"/>
          <w:szCs w:val="24"/>
        </w:rPr>
        <w:t>в</w:t>
      </w:r>
      <w:r w:rsidR="00CF6AC6">
        <w:rPr>
          <w:b/>
          <w:bCs/>
          <w:sz w:val="24"/>
          <w:szCs w:val="24"/>
        </w:rPr>
        <w:t xml:space="preserve"> </w:t>
      </w:r>
      <w:r w:rsidRPr="009D7C5E">
        <w:rPr>
          <w:b/>
          <w:bCs/>
          <w:sz w:val="24"/>
          <w:szCs w:val="24"/>
        </w:rPr>
        <w:t>глаз</w:t>
      </w:r>
      <w:r w:rsidRPr="009D7C5E">
        <w:rPr>
          <w:sz w:val="24"/>
          <w:szCs w:val="24"/>
        </w:rPr>
        <w:t>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лучше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всего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удалять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промыванием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струей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воды</w:t>
      </w:r>
      <w:r w:rsidR="00CF6AC6">
        <w:rPr>
          <w:sz w:val="24"/>
          <w:szCs w:val="24"/>
        </w:rPr>
        <w:t xml:space="preserve"> </w:t>
      </w:r>
      <w:bookmarkEnd w:id="12"/>
      <w:r w:rsidRPr="009D7C5E">
        <w:rPr>
          <w:sz w:val="24"/>
          <w:szCs w:val="24"/>
        </w:rPr>
        <w:t>из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стакана,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ватки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или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марли,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помощью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струи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воды,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направляя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струю</w:t>
      </w:r>
      <w:r w:rsidR="00CF6AC6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от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наружного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угла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глаза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(от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виска)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внутреннему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(к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носу).Тереть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глаз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не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следует.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pacing w:val="1"/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При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всех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отравлениях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следует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немедленно</w:t>
      </w:r>
      <w:r w:rsidR="003A3BEC">
        <w:rPr>
          <w:spacing w:val="1"/>
          <w:sz w:val="24"/>
          <w:szCs w:val="24"/>
        </w:rPr>
        <w:t xml:space="preserve"> вывести </w:t>
      </w:r>
      <w:r w:rsidRPr="009D7C5E">
        <w:rPr>
          <w:spacing w:val="1"/>
          <w:sz w:val="24"/>
          <w:szCs w:val="24"/>
        </w:rPr>
        <w:t>ли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вынести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пострадавшего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из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отравленной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зоны,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расстегнуть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одежду,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стесняющую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дыхание,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обеспечить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приток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воздуха,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уложить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его,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при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поднять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ноги,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укрыть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потеплее,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давать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нюхать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нашатырный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спирт.</w:t>
      </w:r>
    </w:p>
    <w:p w:rsidR="000A37F8" w:rsidRPr="009D7C5E" w:rsidRDefault="000A37F8" w:rsidP="00A431E1">
      <w:pPr>
        <w:shd w:val="clear" w:color="auto" w:fill="FFFFFF"/>
        <w:tabs>
          <w:tab w:val="left" w:pos="0"/>
        </w:tabs>
        <w:suppressAutoHyphens w:val="0"/>
        <w:spacing w:line="276" w:lineRule="auto"/>
        <w:ind w:firstLine="567"/>
        <w:jc w:val="both"/>
        <w:rPr>
          <w:sz w:val="24"/>
          <w:szCs w:val="24"/>
        </w:rPr>
      </w:pPr>
      <w:r w:rsidRPr="009D7C5E">
        <w:rPr>
          <w:b/>
          <w:bCs/>
          <w:spacing w:val="1"/>
          <w:sz w:val="24"/>
          <w:szCs w:val="24"/>
        </w:rPr>
        <w:t>При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тепловом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или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солнечном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b/>
          <w:bCs/>
          <w:spacing w:val="1"/>
          <w:sz w:val="24"/>
          <w:szCs w:val="24"/>
        </w:rPr>
        <w:t>ударе</w:t>
      </w:r>
      <w:r w:rsidR="003A3BEC">
        <w:rPr>
          <w:b/>
          <w:bCs/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пострадавшего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следует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вывести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или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t>вынести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pacing w:val="1"/>
          <w:sz w:val="24"/>
          <w:szCs w:val="24"/>
        </w:rPr>
        <w:lastRenderedPageBreak/>
        <w:t>в</w:t>
      </w:r>
      <w:r w:rsidR="003A3BEC">
        <w:rPr>
          <w:spacing w:val="1"/>
          <w:sz w:val="24"/>
          <w:szCs w:val="24"/>
        </w:rPr>
        <w:t xml:space="preserve"> </w:t>
      </w:r>
      <w:r w:rsidRPr="009D7C5E">
        <w:rPr>
          <w:sz w:val="24"/>
          <w:szCs w:val="24"/>
        </w:rPr>
        <w:t>прохладное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место,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обеспечить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приток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свежего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воздуха.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Уложить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его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так,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чтобы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голова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была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выше</w:t>
      </w:r>
      <w:r w:rsidR="003A3BEC">
        <w:rPr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туловища,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расстегнуть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одежду,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стесняющую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дыхание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и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положить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на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голову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«холод»,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смочить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-1"/>
          <w:sz w:val="24"/>
          <w:szCs w:val="24"/>
        </w:rPr>
        <w:t>грудь</w:t>
      </w:r>
      <w:r w:rsidR="003A3BEC">
        <w:rPr>
          <w:spacing w:val="-1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холодной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водой,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давать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нюхать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нашатырный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спирт.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Если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пострадавший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в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сознании,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дать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pacing w:val="4"/>
          <w:sz w:val="24"/>
          <w:szCs w:val="24"/>
        </w:rPr>
        <w:t>ему</w:t>
      </w:r>
      <w:r w:rsidR="003A3BEC">
        <w:rPr>
          <w:spacing w:val="4"/>
          <w:sz w:val="24"/>
          <w:szCs w:val="24"/>
        </w:rPr>
        <w:t xml:space="preserve"> </w:t>
      </w:r>
      <w:r w:rsidRPr="009D7C5E">
        <w:rPr>
          <w:sz w:val="24"/>
          <w:szCs w:val="24"/>
        </w:rPr>
        <w:t>выпить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15-20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капель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настойки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валерианы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на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одну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треть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стакана</w:t>
      </w:r>
      <w:r w:rsidR="003A3BEC">
        <w:rPr>
          <w:sz w:val="24"/>
          <w:szCs w:val="24"/>
        </w:rPr>
        <w:t xml:space="preserve"> </w:t>
      </w:r>
      <w:r w:rsidRPr="009D7C5E">
        <w:rPr>
          <w:sz w:val="24"/>
          <w:szCs w:val="24"/>
        </w:rPr>
        <w:t>воды.</w:t>
      </w:r>
    </w:p>
    <w:sectPr w:rsidR="000A37F8" w:rsidRPr="009D7C5E" w:rsidSect="0052205B">
      <w:footerReference w:type="default" r:id="rId8"/>
      <w:footerReference w:type="first" r:id="rId9"/>
      <w:pgSz w:w="11905" w:h="16837"/>
      <w:pgMar w:top="993" w:right="850" w:bottom="1134" w:left="1701" w:header="85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CE3" w:rsidRDefault="004B3CE3">
      <w:r>
        <w:separator/>
      </w:r>
    </w:p>
  </w:endnote>
  <w:endnote w:type="continuationSeparator" w:id="0">
    <w:p w:rsidR="004B3CE3" w:rsidRDefault="004B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9778080"/>
      <w:docPartObj>
        <w:docPartGallery w:val="Page Numbers (Bottom of Page)"/>
        <w:docPartUnique/>
      </w:docPartObj>
    </w:sdtPr>
    <w:sdtEndPr/>
    <w:sdtContent>
      <w:p w:rsidR="00002EEF" w:rsidRDefault="00002EE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5112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002EEF" w:rsidRDefault="00002EEF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EEF" w:rsidRDefault="00002EEF">
    <w:pPr>
      <w:pStyle w:val="ad"/>
      <w:jc w:val="right"/>
    </w:pPr>
  </w:p>
  <w:p w:rsidR="00002EEF" w:rsidRDefault="00002EEF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CE3" w:rsidRDefault="004B3CE3">
      <w:r>
        <w:separator/>
      </w:r>
    </w:p>
  </w:footnote>
  <w:footnote w:type="continuationSeparator" w:id="0">
    <w:p w:rsidR="004B3CE3" w:rsidRDefault="004B3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66560"/>
    <w:multiLevelType w:val="hybridMultilevel"/>
    <w:tmpl w:val="A9800C32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800D8B"/>
    <w:multiLevelType w:val="hybridMultilevel"/>
    <w:tmpl w:val="5F2483E2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3226550"/>
    <w:multiLevelType w:val="hybridMultilevel"/>
    <w:tmpl w:val="0E2E6F8A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41E3018"/>
    <w:multiLevelType w:val="hybridMultilevel"/>
    <w:tmpl w:val="6D2C9E06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4A612C9"/>
    <w:multiLevelType w:val="hybridMultilevel"/>
    <w:tmpl w:val="CABADE4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65C2288"/>
    <w:multiLevelType w:val="hybridMultilevel"/>
    <w:tmpl w:val="DC52FA2A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086F44C8"/>
    <w:multiLevelType w:val="hybridMultilevel"/>
    <w:tmpl w:val="D81E8AF8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0C166A6A"/>
    <w:multiLevelType w:val="hybridMultilevel"/>
    <w:tmpl w:val="53A2E95C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0F044A8C"/>
    <w:multiLevelType w:val="hybridMultilevel"/>
    <w:tmpl w:val="1D2EBBDA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0F7B0DAB"/>
    <w:multiLevelType w:val="multilevel"/>
    <w:tmpl w:val="2CDC5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436F76"/>
    <w:multiLevelType w:val="hybridMultilevel"/>
    <w:tmpl w:val="B2F4CC2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8B92C1C"/>
    <w:multiLevelType w:val="multilevel"/>
    <w:tmpl w:val="C8621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A744E5"/>
    <w:multiLevelType w:val="hybridMultilevel"/>
    <w:tmpl w:val="72BAE64E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0981DA1"/>
    <w:multiLevelType w:val="hybridMultilevel"/>
    <w:tmpl w:val="C19647FC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1EB7DA9"/>
    <w:multiLevelType w:val="hybridMultilevel"/>
    <w:tmpl w:val="996C6124"/>
    <w:lvl w:ilvl="0" w:tplc="5FB89BA6">
      <w:start w:val="1"/>
      <w:numFmt w:val="decimal"/>
      <w:lvlText w:val="2.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 w15:restartNumberingAfterBreak="0">
    <w:nsid w:val="22B10F43"/>
    <w:multiLevelType w:val="multilevel"/>
    <w:tmpl w:val="03147BA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62" w:hanging="495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6" w15:restartNumberingAfterBreak="0">
    <w:nsid w:val="26177FC9"/>
    <w:multiLevelType w:val="hybridMultilevel"/>
    <w:tmpl w:val="345643E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26E552B8"/>
    <w:multiLevelType w:val="hybridMultilevel"/>
    <w:tmpl w:val="60284476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2915581D"/>
    <w:multiLevelType w:val="multilevel"/>
    <w:tmpl w:val="584E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BE1D55"/>
    <w:multiLevelType w:val="hybridMultilevel"/>
    <w:tmpl w:val="1E50638A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56A5148"/>
    <w:multiLevelType w:val="hybridMultilevel"/>
    <w:tmpl w:val="FD96F2AE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36686ED1"/>
    <w:multiLevelType w:val="hybridMultilevel"/>
    <w:tmpl w:val="3230E62E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374E69D0"/>
    <w:multiLevelType w:val="hybridMultilevel"/>
    <w:tmpl w:val="43D46E5E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38C17E3C"/>
    <w:multiLevelType w:val="hybridMultilevel"/>
    <w:tmpl w:val="10D65546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3AF04538"/>
    <w:multiLevelType w:val="multilevel"/>
    <w:tmpl w:val="7732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1AA5E3E"/>
    <w:multiLevelType w:val="hybridMultilevel"/>
    <w:tmpl w:val="5E4851AC"/>
    <w:lvl w:ilvl="0" w:tplc="59160A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7B11C82"/>
    <w:multiLevelType w:val="hybridMultilevel"/>
    <w:tmpl w:val="A4560004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47B95380"/>
    <w:multiLevelType w:val="hybridMultilevel"/>
    <w:tmpl w:val="4E5CB116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A3D3D53"/>
    <w:multiLevelType w:val="hybridMultilevel"/>
    <w:tmpl w:val="ABC41C9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4CD13BC7"/>
    <w:multiLevelType w:val="multilevel"/>
    <w:tmpl w:val="DED0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B6171E"/>
    <w:multiLevelType w:val="hybridMultilevel"/>
    <w:tmpl w:val="078CEB3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4F232AAC"/>
    <w:multiLevelType w:val="hybridMultilevel"/>
    <w:tmpl w:val="97949B6E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F2E5315"/>
    <w:multiLevelType w:val="hybridMultilevel"/>
    <w:tmpl w:val="26EC9BF8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52A6F58"/>
    <w:multiLevelType w:val="hybridMultilevel"/>
    <w:tmpl w:val="A3AA2E42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5725670D"/>
    <w:multiLevelType w:val="hybridMultilevel"/>
    <w:tmpl w:val="403212D8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59415C39"/>
    <w:multiLevelType w:val="hybridMultilevel"/>
    <w:tmpl w:val="0832E8FC"/>
    <w:lvl w:ilvl="0" w:tplc="28B40E90">
      <w:start w:val="1"/>
      <w:numFmt w:val="decimal"/>
      <w:lvlText w:val="%1."/>
      <w:lvlJc w:val="left"/>
      <w:pPr>
        <w:ind w:left="899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4" w:hanging="360"/>
      </w:pPr>
    </w:lvl>
    <w:lvl w:ilvl="2" w:tplc="0419001B" w:tentative="1">
      <w:start w:val="1"/>
      <w:numFmt w:val="lowerRoman"/>
      <w:lvlText w:val="%3."/>
      <w:lvlJc w:val="right"/>
      <w:pPr>
        <w:ind w:left="2024" w:hanging="180"/>
      </w:pPr>
    </w:lvl>
    <w:lvl w:ilvl="3" w:tplc="0419000F" w:tentative="1">
      <w:start w:val="1"/>
      <w:numFmt w:val="decimal"/>
      <w:lvlText w:val="%4."/>
      <w:lvlJc w:val="left"/>
      <w:pPr>
        <w:ind w:left="2744" w:hanging="360"/>
      </w:pPr>
    </w:lvl>
    <w:lvl w:ilvl="4" w:tplc="04190019" w:tentative="1">
      <w:start w:val="1"/>
      <w:numFmt w:val="lowerLetter"/>
      <w:lvlText w:val="%5."/>
      <w:lvlJc w:val="left"/>
      <w:pPr>
        <w:ind w:left="3464" w:hanging="360"/>
      </w:pPr>
    </w:lvl>
    <w:lvl w:ilvl="5" w:tplc="0419001B" w:tentative="1">
      <w:start w:val="1"/>
      <w:numFmt w:val="lowerRoman"/>
      <w:lvlText w:val="%6."/>
      <w:lvlJc w:val="right"/>
      <w:pPr>
        <w:ind w:left="4184" w:hanging="180"/>
      </w:pPr>
    </w:lvl>
    <w:lvl w:ilvl="6" w:tplc="0419000F" w:tentative="1">
      <w:start w:val="1"/>
      <w:numFmt w:val="decimal"/>
      <w:lvlText w:val="%7."/>
      <w:lvlJc w:val="left"/>
      <w:pPr>
        <w:ind w:left="4904" w:hanging="360"/>
      </w:pPr>
    </w:lvl>
    <w:lvl w:ilvl="7" w:tplc="04190019" w:tentative="1">
      <w:start w:val="1"/>
      <w:numFmt w:val="lowerLetter"/>
      <w:lvlText w:val="%8."/>
      <w:lvlJc w:val="left"/>
      <w:pPr>
        <w:ind w:left="5624" w:hanging="360"/>
      </w:pPr>
    </w:lvl>
    <w:lvl w:ilvl="8" w:tplc="0419001B" w:tentative="1">
      <w:start w:val="1"/>
      <w:numFmt w:val="lowerRoman"/>
      <w:lvlText w:val="%9."/>
      <w:lvlJc w:val="right"/>
      <w:pPr>
        <w:ind w:left="6344" w:hanging="180"/>
      </w:pPr>
    </w:lvl>
  </w:abstractNum>
  <w:abstractNum w:abstractNumId="36" w15:restartNumberingAfterBreak="0">
    <w:nsid w:val="681828A4"/>
    <w:multiLevelType w:val="hybridMultilevel"/>
    <w:tmpl w:val="C7049DC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6AE636FC"/>
    <w:multiLevelType w:val="hybridMultilevel"/>
    <w:tmpl w:val="2F005F8E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6BBD003F"/>
    <w:multiLevelType w:val="hybridMultilevel"/>
    <w:tmpl w:val="2EA019A8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6CE97025"/>
    <w:multiLevelType w:val="multilevel"/>
    <w:tmpl w:val="03147BA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062" w:hanging="495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0" w15:restartNumberingAfterBreak="0">
    <w:nsid w:val="6E162159"/>
    <w:multiLevelType w:val="hybridMultilevel"/>
    <w:tmpl w:val="67FE0EDE"/>
    <w:lvl w:ilvl="0" w:tplc="6EA2A74A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1" w15:restartNumberingAfterBreak="0">
    <w:nsid w:val="718A7891"/>
    <w:multiLevelType w:val="hybridMultilevel"/>
    <w:tmpl w:val="67743D02"/>
    <w:lvl w:ilvl="0" w:tplc="6EA2A7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719A5EE7"/>
    <w:multiLevelType w:val="multilevel"/>
    <w:tmpl w:val="18025EB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2" w:hanging="495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3" w15:restartNumberingAfterBreak="0">
    <w:nsid w:val="75DC4281"/>
    <w:multiLevelType w:val="hybridMultilevel"/>
    <w:tmpl w:val="47AAA714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FD475A"/>
    <w:multiLevelType w:val="hybridMultilevel"/>
    <w:tmpl w:val="24567866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AD05B6D"/>
    <w:multiLevelType w:val="multilevel"/>
    <w:tmpl w:val="3874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1D3C45"/>
    <w:multiLevelType w:val="hybridMultilevel"/>
    <w:tmpl w:val="D3F29822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7CFA5952"/>
    <w:multiLevelType w:val="hybridMultilevel"/>
    <w:tmpl w:val="D4A41B1A"/>
    <w:lvl w:ilvl="0" w:tplc="535A1D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19"/>
  </w:num>
  <w:num w:numId="3">
    <w:abstractNumId w:val="34"/>
  </w:num>
  <w:num w:numId="4">
    <w:abstractNumId w:val="1"/>
  </w:num>
  <w:num w:numId="5">
    <w:abstractNumId w:val="6"/>
  </w:num>
  <w:num w:numId="6">
    <w:abstractNumId w:val="17"/>
  </w:num>
  <w:num w:numId="7">
    <w:abstractNumId w:val="21"/>
  </w:num>
  <w:num w:numId="8">
    <w:abstractNumId w:val="0"/>
  </w:num>
  <w:num w:numId="9">
    <w:abstractNumId w:val="5"/>
  </w:num>
  <w:num w:numId="10">
    <w:abstractNumId w:val="38"/>
  </w:num>
  <w:num w:numId="11">
    <w:abstractNumId w:val="33"/>
  </w:num>
  <w:num w:numId="12">
    <w:abstractNumId w:val="22"/>
  </w:num>
  <w:num w:numId="13">
    <w:abstractNumId w:val="32"/>
  </w:num>
  <w:num w:numId="14">
    <w:abstractNumId w:val="47"/>
  </w:num>
  <w:num w:numId="15">
    <w:abstractNumId w:val="31"/>
  </w:num>
  <w:num w:numId="16">
    <w:abstractNumId w:val="16"/>
  </w:num>
  <w:num w:numId="17">
    <w:abstractNumId w:val="46"/>
  </w:num>
  <w:num w:numId="18">
    <w:abstractNumId w:val="30"/>
  </w:num>
  <w:num w:numId="19">
    <w:abstractNumId w:val="37"/>
  </w:num>
  <w:num w:numId="20">
    <w:abstractNumId w:val="13"/>
  </w:num>
  <w:num w:numId="21">
    <w:abstractNumId w:val="36"/>
  </w:num>
  <w:num w:numId="22">
    <w:abstractNumId w:val="4"/>
  </w:num>
  <w:num w:numId="23">
    <w:abstractNumId w:val="12"/>
  </w:num>
  <w:num w:numId="24">
    <w:abstractNumId w:val="10"/>
  </w:num>
  <w:num w:numId="25">
    <w:abstractNumId w:val="2"/>
  </w:num>
  <w:num w:numId="26">
    <w:abstractNumId w:val="27"/>
  </w:num>
  <w:num w:numId="27">
    <w:abstractNumId w:val="28"/>
  </w:num>
  <w:num w:numId="28">
    <w:abstractNumId w:val="35"/>
  </w:num>
  <w:num w:numId="29">
    <w:abstractNumId w:val="3"/>
  </w:num>
  <w:num w:numId="30">
    <w:abstractNumId w:val="44"/>
  </w:num>
  <w:num w:numId="31">
    <w:abstractNumId w:val="14"/>
  </w:num>
  <w:num w:numId="32">
    <w:abstractNumId w:val="25"/>
  </w:num>
  <w:num w:numId="33">
    <w:abstractNumId w:val="23"/>
  </w:num>
  <w:num w:numId="34">
    <w:abstractNumId w:val="39"/>
  </w:num>
  <w:num w:numId="35">
    <w:abstractNumId w:val="15"/>
  </w:num>
  <w:num w:numId="36">
    <w:abstractNumId w:val="42"/>
  </w:num>
  <w:num w:numId="37">
    <w:abstractNumId w:val="40"/>
  </w:num>
  <w:num w:numId="38">
    <w:abstractNumId w:val="24"/>
  </w:num>
  <w:num w:numId="39">
    <w:abstractNumId w:val="20"/>
  </w:num>
  <w:num w:numId="40">
    <w:abstractNumId w:val="7"/>
  </w:num>
  <w:num w:numId="41">
    <w:abstractNumId w:val="9"/>
  </w:num>
  <w:num w:numId="42">
    <w:abstractNumId w:val="11"/>
  </w:num>
  <w:num w:numId="43">
    <w:abstractNumId w:val="18"/>
  </w:num>
  <w:num w:numId="44">
    <w:abstractNumId w:val="29"/>
  </w:num>
  <w:num w:numId="45">
    <w:abstractNumId w:val="45"/>
  </w:num>
  <w:num w:numId="46">
    <w:abstractNumId w:val="26"/>
  </w:num>
  <w:num w:numId="47">
    <w:abstractNumId w:val="41"/>
  </w:num>
  <w:num w:numId="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0A40"/>
    <w:rsid w:val="00002EEF"/>
    <w:rsid w:val="000031C8"/>
    <w:rsid w:val="00056C15"/>
    <w:rsid w:val="00073421"/>
    <w:rsid w:val="000758D6"/>
    <w:rsid w:val="000A37F8"/>
    <w:rsid w:val="000B5EF5"/>
    <w:rsid w:val="000D7FBD"/>
    <w:rsid w:val="000F349C"/>
    <w:rsid w:val="0010098C"/>
    <w:rsid w:val="00151263"/>
    <w:rsid w:val="00172997"/>
    <w:rsid w:val="00192196"/>
    <w:rsid w:val="001B08BC"/>
    <w:rsid w:val="001C5F31"/>
    <w:rsid w:val="001D2EFB"/>
    <w:rsid w:val="00245F86"/>
    <w:rsid w:val="00275C77"/>
    <w:rsid w:val="00293214"/>
    <w:rsid w:val="002A451F"/>
    <w:rsid w:val="002A593D"/>
    <w:rsid w:val="003370FB"/>
    <w:rsid w:val="00386A07"/>
    <w:rsid w:val="003A208C"/>
    <w:rsid w:val="003A3BEC"/>
    <w:rsid w:val="00433837"/>
    <w:rsid w:val="00476EA8"/>
    <w:rsid w:val="004B3CE3"/>
    <w:rsid w:val="004F21C4"/>
    <w:rsid w:val="00505483"/>
    <w:rsid w:val="0050729E"/>
    <w:rsid w:val="0052205B"/>
    <w:rsid w:val="0056160B"/>
    <w:rsid w:val="005967F2"/>
    <w:rsid w:val="005A4A66"/>
    <w:rsid w:val="005B3510"/>
    <w:rsid w:val="00612A9D"/>
    <w:rsid w:val="00625C00"/>
    <w:rsid w:val="006306C5"/>
    <w:rsid w:val="0066639E"/>
    <w:rsid w:val="006770A0"/>
    <w:rsid w:val="00691ED7"/>
    <w:rsid w:val="0070787F"/>
    <w:rsid w:val="0072458E"/>
    <w:rsid w:val="007362EF"/>
    <w:rsid w:val="0078142A"/>
    <w:rsid w:val="00786A68"/>
    <w:rsid w:val="00821B51"/>
    <w:rsid w:val="0084280D"/>
    <w:rsid w:val="008B2806"/>
    <w:rsid w:val="008B4C85"/>
    <w:rsid w:val="008E1310"/>
    <w:rsid w:val="008F2CA3"/>
    <w:rsid w:val="00912D59"/>
    <w:rsid w:val="00992169"/>
    <w:rsid w:val="009D7C5E"/>
    <w:rsid w:val="009F1521"/>
    <w:rsid w:val="00A04B39"/>
    <w:rsid w:val="00A079E6"/>
    <w:rsid w:val="00A431E1"/>
    <w:rsid w:val="00A65929"/>
    <w:rsid w:val="00A91AAA"/>
    <w:rsid w:val="00AB2851"/>
    <w:rsid w:val="00AC5848"/>
    <w:rsid w:val="00AD3F58"/>
    <w:rsid w:val="00AD4E4D"/>
    <w:rsid w:val="00AE1D21"/>
    <w:rsid w:val="00AF2A34"/>
    <w:rsid w:val="00B603F7"/>
    <w:rsid w:val="00B6102A"/>
    <w:rsid w:val="00B70072"/>
    <w:rsid w:val="00B81D3E"/>
    <w:rsid w:val="00BB5972"/>
    <w:rsid w:val="00C33461"/>
    <w:rsid w:val="00C44B50"/>
    <w:rsid w:val="00C478AA"/>
    <w:rsid w:val="00CB1B4F"/>
    <w:rsid w:val="00CC0A29"/>
    <w:rsid w:val="00CD0D45"/>
    <w:rsid w:val="00CF6AC6"/>
    <w:rsid w:val="00CF6BD4"/>
    <w:rsid w:val="00D10357"/>
    <w:rsid w:val="00D52188"/>
    <w:rsid w:val="00D753F3"/>
    <w:rsid w:val="00D90A40"/>
    <w:rsid w:val="00DA0807"/>
    <w:rsid w:val="00DA7D42"/>
    <w:rsid w:val="00DC24F9"/>
    <w:rsid w:val="00E601D9"/>
    <w:rsid w:val="00E85B3A"/>
    <w:rsid w:val="00E93A1B"/>
    <w:rsid w:val="00EA5112"/>
    <w:rsid w:val="00EB193F"/>
    <w:rsid w:val="00EF41B7"/>
    <w:rsid w:val="00F33D93"/>
    <w:rsid w:val="00F352CF"/>
    <w:rsid w:val="00FE55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8D84A"/>
  <w15:docId w15:val="{61ECA006-00A7-44F6-958E-A5499DDFA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0FB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8428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370FB"/>
    <w:rPr>
      <w:i/>
      <w:iCs/>
    </w:rPr>
  </w:style>
  <w:style w:type="character" w:styleId="a4">
    <w:name w:val="Strong"/>
    <w:uiPriority w:val="22"/>
    <w:qFormat/>
    <w:rsid w:val="003370FB"/>
    <w:rPr>
      <w:b/>
      <w:bCs/>
    </w:rPr>
  </w:style>
  <w:style w:type="paragraph" w:styleId="a5">
    <w:name w:val="Body Text"/>
    <w:basedOn w:val="a"/>
    <w:link w:val="a6"/>
    <w:rsid w:val="003370FB"/>
    <w:pPr>
      <w:spacing w:after="120"/>
    </w:pPr>
  </w:style>
  <w:style w:type="character" w:customStyle="1" w:styleId="a6">
    <w:name w:val="Основной текст Знак"/>
    <w:basedOn w:val="a0"/>
    <w:link w:val="a5"/>
    <w:rsid w:val="003370FB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a7">
    <w:name w:val="header"/>
    <w:basedOn w:val="a"/>
    <w:link w:val="a8"/>
    <w:rsid w:val="003370F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3370FB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a9">
    <w:name w:val="Содержимое таблицы"/>
    <w:basedOn w:val="a"/>
    <w:rsid w:val="003370FB"/>
    <w:pPr>
      <w:suppressLineNumbers/>
    </w:pPr>
  </w:style>
  <w:style w:type="paragraph" w:customStyle="1" w:styleId="21">
    <w:name w:val="Основной текст с отступом 21"/>
    <w:basedOn w:val="a"/>
    <w:rsid w:val="003370FB"/>
    <w:pPr>
      <w:ind w:firstLine="708"/>
    </w:pPr>
  </w:style>
  <w:style w:type="paragraph" w:styleId="aa">
    <w:name w:val="Body Text Indent"/>
    <w:basedOn w:val="a"/>
    <w:link w:val="ab"/>
    <w:rsid w:val="003370FB"/>
    <w:pPr>
      <w:spacing w:line="360" w:lineRule="auto"/>
      <w:ind w:firstLine="567"/>
      <w:jc w:val="both"/>
    </w:pPr>
  </w:style>
  <w:style w:type="character" w:customStyle="1" w:styleId="ab">
    <w:name w:val="Основной текст с отступом Знак"/>
    <w:basedOn w:val="a0"/>
    <w:link w:val="aa"/>
    <w:rsid w:val="003370FB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ac">
    <w:name w:val="Стиль"/>
    <w:rsid w:val="003370F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rsid w:val="003370FB"/>
    <w:pPr>
      <w:suppressLineNumbers/>
      <w:tabs>
        <w:tab w:val="center" w:pos="4818"/>
        <w:tab w:val="right" w:pos="9637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370FB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customStyle="1" w:styleId="ConsPlusNormal">
    <w:name w:val="ConsPlusNormal"/>
    <w:rsid w:val="003370FB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paragraph" w:customStyle="1" w:styleId="ConsNormal">
    <w:name w:val="ConsNormal"/>
    <w:rsid w:val="003370F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styleId="af">
    <w:name w:val="Normal (Web)"/>
    <w:basedOn w:val="a"/>
    <w:uiPriority w:val="99"/>
    <w:unhideWhenUsed/>
    <w:rsid w:val="003370FB"/>
    <w:pPr>
      <w:widowControl/>
      <w:suppressAutoHyphens w:val="0"/>
      <w:autoSpaceDE/>
      <w:spacing w:before="100" w:beforeAutospacing="1" w:after="100" w:afterAutospacing="1"/>
    </w:pPr>
    <w:rPr>
      <w:kern w:val="0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3370F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4280D"/>
    <w:rPr>
      <w:rFonts w:asciiTheme="majorHAnsi" w:eastAsiaTheme="majorEastAsia" w:hAnsiTheme="majorHAnsi" w:cstheme="majorBidi"/>
      <w:color w:val="2E74B5" w:themeColor="accent1" w:themeShade="BF"/>
      <w:kern w:val="1"/>
      <w:sz w:val="32"/>
      <w:szCs w:val="32"/>
      <w:lang w:eastAsia="ar-SA"/>
    </w:rPr>
  </w:style>
  <w:style w:type="paragraph" w:customStyle="1" w:styleId="formattext">
    <w:name w:val="formattext"/>
    <w:basedOn w:val="a"/>
    <w:rsid w:val="0084280D"/>
    <w:pPr>
      <w:widowControl/>
      <w:suppressAutoHyphens w:val="0"/>
      <w:autoSpaceDE/>
      <w:spacing w:before="100" w:beforeAutospacing="1" w:after="100" w:afterAutospacing="1"/>
    </w:pPr>
    <w:rPr>
      <w:kern w:val="0"/>
      <w:sz w:val="24"/>
      <w:szCs w:val="24"/>
      <w:lang w:eastAsia="ru-RU"/>
    </w:rPr>
  </w:style>
  <w:style w:type="character" w:styleId="af1">
    <w:name w:val="Hyperlink"/>
    <w:basedOn w:val="a0"/>
    <w:uiPriority w:val="99"/>
    <w:unhideWhenUsed/>
    <w:rsid w:val="006770A0"/>
    <w:rPr>
      <w:color w:val="0000FF"/>
      <w:u w:val="single"/>
    </w:rPr>
  </w:style>
  <w:style w:type="table" w:styleId="af2">
    <w:name w:val="Table Grid"/>
    <w:rsid w:val="00EF41B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OC Heading"/>
    <w:basedOn w:val="1"/>
    <w:next w:val="a"/>
    <w:uiPriority w:val="39"/>
    <w:unhideWhenUsed/>
    <w:qFormat/>
    <w:rsid w:val="008B2806"/>
    <w:pPr>
      <w:widowControl/>
      <w:suppressAutoHyphens w:val="0"/>
      <w:autoSpaceDE/>
      <w:spacing w:line="259" w:lineRule="auto"/>
      <w:outlineLvl w:val="9"/>
    </w:pPr>
    <w:rPr>
      <w:kern w:val="0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B2806"/>
    <w:pPr>
      <w:spacing w:after="100"/>
    </w:pPr>
  </w:style>
  <w:style w:type="paragraph" w:styleId="af4">
    <w:name w:val="Balloon Text"/>
    <w:basedOn w:val="a"/>
    <w:link w:val="af5"/>
    <w:uiPriority w:val="99"/>
    <w:semiHidden/>
    <w:unhideWhenUsed/>
    <w:rsid w:val="000B5EF5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B5EF5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customStyle="1" w:styleId="msonormalmailrucssattributepostfix">
    <w:name w:val="msonormal_mailru_css_attribute_postfix"/>
    <w:basedOn w:val="a"/>
    <w:rsid w:val="00625C00"/>
    <w:pPr>
      <w:widowControl/>
      <w:suppressAutoHyphens w:val="0"/>
      <w:autoSpaceDE/>
      <w:spacing w:before="100" w:beforeAutospacing="1" w:after="100" w:afterAutospacing="1"/>
    </w:pPr>
    <w:rPr>
      <w:kern w:val="0"/>
      <w:sz w:val="24"/>
      <w:szCs w:val="24"/>
      <w:lang w:eastAsia="ru-RU"/>
    </w:rPr>
  </w:style>
  <w:style w:type="paragraph" w:styleId="af6">
    <w:name w:val="Title"/>
    <w:basedOn w:val="a"/>
    <w:link w:val="af7"/>
    <w:uiPriority w:val="99"/>
    <w:qFormat/>
    <w:rsid w:val="00002EEF"/>
    <w:pPr>
      <w:widowControl/>
      <w:suppressAutoHyphens w:val="0"/>
      <w:autoSpaceDE/>
      <w:jc w:val="center"/>
    </w:pPr>
    <w:rPr>
      <w:b/>
      <w:bCs/>
      <w:kern w:val="0"/>
      <w:sz w:val="36"/>
      <w:szCs w:val="24"/>
      <w:lang w:eastAsia="ru-RU"/>
    </w:rPr>
  </w:style>
  <w:style w:type="character" w:customStyle="1" w:styleId="af7">
    <w:name w:val="Заголовок Знак"/>
    <w:basedOn w:val="a0"/>
    <w:link w:val="af6"/>
    <w:uiPriority w:val="99"/>
    <w:rsid w:val="00002EEF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customStyle="1" w:styleId="Default">
    <w:name w:val="Default"/>
    <w:rsid w:val="004F21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BADC6-D655-4D42-AE23-3E258948E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1</Pages>
  <Words>6558</Words>
  <Characters>37385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33</cp:revision>
  <cp:lastPrinted>2025-05-13T11:55:00Z</cp:lastPrinted>
  <dcterms:created xsi:type="dcterms:W3CDTF">2022-08-15T09:25:00Z</dcterms:created>
  <dcterms:modified xsi:type="dcterms:W3CDTF">2025-05-13T11:56:00Z</dcterms:modified>
</cp:coreProperties>
</file>